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Times New Roman" w:eastAsia="方正小标宋_GBK" w:cs="Times New Roman"/>
          <w:sz w:val="36"/>
          <w:szCs w:val="2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"/>
        </w:rPr>
        <w:t>考生诚信承诺书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本人已知晓“2023年宜昌市卫生健康委所属事业单位急需紧缺人才引进公告”的有关规定，现郑重承诺如下：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一、本人自觉遵守人才引进的各项规定，诚实守信，严守纪律，认真履行考生义务。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二、本人承诺符合2023年宜昌市卫生健康委所属事业单位急需紧缺人才引进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的相应资格条件。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三、本人所填写（提供）的个人基本情况、学历、学位、专业等各类报考信息均真实有效。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四、对因个人报名填写（提供）信息和本人真实情况不一致，造成资格审查不合格，提供有关信息证件不真实，所学专业和应聘岗位专业要求不相符，不属于招聘公告范围或违反有关纪律规定等造成的后果，本人自愿承担取消聘用资格、纳入诚信记录等在内的一切后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承诺人（考生本人签名）：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报考单位：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宜昌市疾病预防控制中心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</w:t>
      </w:r>
    </w:p>
    <w:p>
      <w:pPr>
        <w:keepNext w:val="0"/>
        <w:keepLines w:val="0"/>
        <w:widowControl/>
        <w:suppressLineNumbers w:val="0"/>
        <w:ind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签字日期：2023年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Zjg5YTJhMGU3YjJlM2U1OGI3MDczMTIwMmZiNTIifQ=="/>
  </w:docVars>
  <w:rsids>
    <w:rsidRoot w:val="66EF3D76"/>
    <w:rsid w:val="11ED7AE7"/>
    <w:rsid w:val="17CD57E4"/>
    <w:rsid w:val="1A59509D"/>
    <w:rsid w:val="1C9B2DEE"/>
    <w:rsid w:val="1D1E61C8"/>
    <w:rsid w:val="1FAF1579"/>
    <w:rsid w:val="54E97EE0"/>
    <w:rsid w:val="5C4E3993"/>
    <w:rsid w:val="66E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340</Characters>
  <Lines>0</Lines>
  <Paragraphs>0</Paragraphs>
  <TotalTime>5</TotalTime>
  <ScaleCrop>false</ScaleCrop>
  <LinksUpToDate>false</LinksUpToDate>
  <CharactersWithSpaces>389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2020-09-07T12:10:00Z</dcterms:created>
  <dc:creator>雁过南天</dc:creator>
  <cp:lastModifiedBy>曼曼</cp:lastModifiedBy>
  <dcterms:modified xsi:type="dcterms:W3CDTF">2023-05-09T07:46:53Z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9C3BE226669A479585172D8609DD74C9_13</vt:lpwstr>
  </property>
</Properties>
</file>