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14223F" w14:textId="77777777" w:rsidR="00642EB2" w:rsidRPr="00642EB2" w:rsidRDefault="00642EB2" w:rsidP="00642EB2">
      <w:pPr>
        <w:rPr>
          <w:b/>
          <w:bCs/>
        </w:rPr>
      </w:pPr>
      <w:r w:rsidRPr="00642EB2">
        <w:rPr>
          <w:rFonts w:hint="eastAsia"/>
          <w:b/>
          <w:bCs/>
        </w:rPr>
        <w:t>中华人民共和国主席令</w:t>
      </w:r>
    </w:p>
    <w:p w14:paraId="55729224" w14:textId="77777777" w:rsidR="00642EB2" w:rsidRPr="00642EB2" w:rsidRDefault="00642EB2" w:rsidP="00642EB2">
      <w:pPr>
        <w:rPr>
          <w:rFonts w:hint="eastAsia"/>
        </w:rPr>
      </w:pPr>
      <w:r w:rsidRPr="00642EB2">
        <w:rPr>
          <w:rFonts w:hint="eastAsia"/>
        </w:rPr>
        <w:br/>
      </w:r>
    </w:p>
    <w:p w14:paraId="275D6551" w14:textId="77777777" w:rsidR="00642EB2" w:rsidRPr="00642EB2" w:rsidRDefault="00642EB2" w:rsidP="00642EB2">
      <w:r w:rsidRPr="00642EB2">
        <w:rPr>
          <w:rFonts w:hint="eastAsia"/>
        </w:rPr>
        <w:t>第六十三号</w:t>
      </w:r>
    </w:p>
    <w:p w14:paraId="4504A007" w14:textId="77777777" w:rsidR="00642EB2" w:rsidRPr="00642EB2" w:rsidRDefault="00642EB2" w:rsidP="00642EB2">
      <w:pPr>
        <w:rPr>
          <w:rFonts w:hint="eastAsia"/>
        </w:rPr>
      </w:pPr>
      <w:r w:rsidRPr="00642EB2">
        <w:rPr>
          <w:rFonts w:hint="eastAsia"/>
        </w:rPr>
        <w:br/>
      </w:r>
      <w:r w:rsidRPr="00642EB2">
        <w:rPr>
          <w:rFonts w:hint="eastAsia"/>
        </w:rPr>
        <w:br/>
        <w:t xml:space="preserve">　　《</w:t>
      </w:r>
      <w:hyperlink r:id="rId6" w:history="1">
        <w:r w:rsidRPr="00642EB2">
          <w:rPr>
            <w:rStyle w:val="a7"/>
            <w:rFonts w:hint="eastAsia"/>
          </w:rPr>
          <w:t>中华人民共和国红十字会法</w:t>
        </w:r>
      </w:hyperlink>
      <w:r w:rsidRPr="00642EB2">
        <w:rPr>
          <w:rFonts w:hint="eastAsia"/>
        </w:rPr>
        <w:t>》已由中华人民共和国第十二届全国人民代表大会常务委员会第二十六次会议于2017年2月24日修订通过，现将修订后的《</w:t>
      </w:r>
      <w:hyperlink r:id="rId7" w:history="1">
        <w:r w:rsidRPr="00642EB2">
          <w:rPr>
            <w:rStyle w:val="a7"/>
            <w:rFonts w:hint="eastAsia"/>
          </w:rPr>
          <w:t>中华人民共和国红十字会法</w:t>
        </w:r>
      </w:hyperlink>
      <w:r w:rsidRPr="00642EB2">
        <w:rPr>
          <w:rFonts w:hint="eastAsia"/>
        </w:rPr>
        <w:t>》公布，自2017年5月8日起施行。</w:t>
      </w:r>
      <w:r w:rsidRPr="00642EB2">
        <w:rPr>
          <w:rFonts w:hint="eastAsia"/>
        </w:rPr>
        <w:br/>
      </w:r>
    </w:p>
    <w:p w14:paraId="5D7C10F2" w14:textId="77777777" w:rsidR="00642EB2" w:rsidRPr="00642EB2" w:rsidRDefault="00642EB2" w:rsidP="00642EB2">
      <w:r w:rsidRPr="00642EB2">
        <w:rPr>
          <w:rFonts w:hint="eastAsia"/>
        </w:rPr>
        <w:t>中华人民共和国主席 习近平</w:t>
      </w:r>
      <w:r w:rsidRPr="00642EB2">
        <w:rPr>
          <w:rFonts w:hint="eastAsia"/>
        </w:rPr>
        <w:br/>
        <w:t xml:space="preserve">　　2017年2月24日</w:t>
      </w:r>
    </w:p>
    <w:p w14:paraId="7BA2FD09" w14:textId="77777777" w:rsidR="00642EB2" w:rsidRPr="00642EB2" w:rsidRDefault="00642EB2" w:rsidP="00642EB2">
      <w:pPr>
        <w:rPr>
          <w:rFonts w:hint="eastAsia"/>
        </w:rPr>
      </w:pPr>
      <w:r w:rsidRPr="00642EB2">
        <w:rPr>
          <w:rFonts w:hint="eastAsia"/>
        </w:rPr>
        <w:br/>
      </w:r>
    </w:p>
    <w:p w14:paraId="36D23C67" w14:textId="77777777" w:rsidR="00642EB2" w:rsidRPr="00642EB2" w:rsidRDefault="00642EB2" w:rsidP="00642EB2">
      <w:pPr>
        <w:rPr>
          <w:b/>
          <w:bCs/>
        </w:rPr>
      </w:pPr>
      <w:hyperlink r:id="rId8" w:history="1">
        <w:r w:rsidRPr="00642EB2">
          <w:rPr>
            <w:rStyle w:val="a7"/>
            <w:rFonts w:hint="eastAsia"/>
            <w:b/>
            <w:bCs/>
          </w:rPr>
          <w:t>中华人民共和国红十字会法</w:t>
        </w:r>
      </w:hyperlink>
    </w:p>
    <w:p w14:paraId="3A641841" w14:textId="77777777" w:rsidR="00642EB2" w:rsidRPr="00642EB2" w:rsidRDefault="00642EB2" w:rsidP="00642EB2">
      <w:pPr>
        <w:rPr>
          <w:rFonts w:hint="eastAsia"/>
        </w:rPr>
      </w:pPr>
      <w:r w:rsidRPr="00642EB2">
        <w:rPr>
          <w:rFonts w:hint="eastAsia"/>
        </w:rPr>
        <w:br/>
      </w:r>
    </w:p>
    <w:p w14:paraId="2D03517A" w14:textId="77777777" w:rsidR="00642EB2" w:rsidRPr="00642EB2" w:rsidRDefault="00642EB2" w:rsidP="00642EB2">
      <w:pPr>
        <w:rPr>
          <w:b/>
          <w:bCs/>
        </w:rPr>
      </w:pPr>
      <w:r w:rsidRPr="00642EB2">
        <w:rPr>
          <w:rFonts w:hint="eastAsia"/>
          <w:b/>
          <w:bCs/>
        </w:rPr>
        <w:t>（1993年10月31日第八届全国人民代表大会常务委员会第四次会议通过　根据2009年8月27日第十一届全国人民代表大会常务委员会第十次会议《关于修改部分法律的决定》修正　2017年2月24日第十二届全国人民代表大会常务委员会第二十六次会议修订）</w:t>
      </w:r>
    </w:p>
    <w:p w14:paraId="73598351" w14:textId="77777777" w:rsidR="00642EB2" w:rsidRPr="00642EB2" w:rsidRDefault="00642EB2" w:rsidP="00642EB2">
      <w:pPr>
        <w:rPr>
          <w:rFonts w:hint="eastAsia"/>
        </w:rPr>
      </w:pPr>
      <w:r w:rsidRPr="00642EB2">
        <w:rPr>
          <w:rFonts w:hint="eastAsia"/>
        </w:rPr>
        <w:br/>
      </w:r>
    </w:p>
    <w:p w14:paraId="4C0FBE00" w14:textId="77777777" w:rsidR="00642EB2" w:rsidRPr="00642EB2" w:rsidRDefault="00642EB2" w:rsidP="00642EB2">
      <w:pPr>
        <w:rPr>
          <w:b/>
          <w:bCs/>
        </w:rPr>
      </w:pPr>
      <w:r w:rsidRPr="00642EB2">
        <w:rPr>
          <w:rFonts w:hint="eastAsia"/>
          <w:b/>
          <w:bCs/>
        </w:rPr>
        <w:t>目　 录</w:t>
      </w:r>
    </w:p>
    <w:p w14:paraId="12F8DE58" w14:textId="77777777" w:rsidR="00642EB2" w:rsidRPr="00642EB2" w:rsidRDefault="00642EB2" w:rsidP="00642EB2">
      <w:pPr>
        <w:rPr>
          <w:rFonts w:hint="eastAsia"/>
        </w:rPr>
      </w:pPr>
      <w:r w:rsidRPr="00642EB2">
        <w:rPr>
          <w:rFonts w:hint="eastAsia"/>
        </w:rPr>
        <w:br/>
      </w:r>
      <w:r w:rsidRPr="00642EB2">
        <w:rPr>
          <w:rFonts w:hint="eastAsia"/>
        </w:rPr>
        <w:br/>
        <w:t xml:space="preserve">　　</w:t>
      </w:r>
      <w:hyperlink r:id="rId9" w:anchor="anchor_zhang0" w:history="1">
        <w:r w:rsidRPr="00642EB2">
          <w:rPr>
            <w:rStyle w:val="a7"/>
            <w:rFonts w:hint="eastAsia"/>
          </w:rPr>
          <w:t>第一章　总　　则</w:t>
        </w:r>
      </w:hyperlink>
      <w:r w:rsidRPr="00642EB2">
        <w:rPr>
          <w:rFonts w:hint="eastAsia"/>
        </w:rPr>
        <w:br/>
      </w:r>
      <w:r w:rsidRPr="00642EB2">
        <w:rPr>
          <w:rFonts w:hint="eastAsia"/>
        </w:rPr>
        <w:br/>
        <w:t xml:space="preserve">　　</w:t>
      </w:r>
      <w:hyperlink r:id="rId10" w:anchor="anchor_zhang1" w:history="1">
        <w:r w:rsidRPr="00642EB2">
          <w:rPr>
            <w:rStyle w:val="a7"/>
            <w:rFonts w:hint="eastAsia"/>
          </w:rPr>
          <w:t>第二章　组　　织</w:t>
        </w:r>
      </w:hyperlink>
      <w:r w:rsidRPr="00642EB2">
        <w:rPr>
          <w:rFonts w:hint="eastAsia"/>
        </w:rPr>
        <w:br/>
      </w:r>
      <w:r w:rsidRPr="00642EB2">
        <w:rPr>
          <w:rFonts w:hint="eastAsia"/>
        </w:rPr>
        <w:br/>
        <w:t xml:space="preserve">　　</w:t>
      </w:r>
      <w:hyperlink r:id="rId11" w:anchor="anchor_zhang2" w:history="1">
        <w:r w:rsidRPr="00642EB2">
          <w:rPr>
            <w:rStyle w:val="a7"/>
            <w:rFonts w:hint="eastAsia"/>
          </w:rPr>
          <w:t xml:space="preserve">第三章　职　　</w:t>
        </w:r>
        <w:proofErr w:type="gramStart"/>
        <w:r w:rsidRPr="00642EB2">
          <w:rPr>
            <w:rStyle w:val="a7"/>
            <w:rFonts w:hint="eastAsia"/>
          </w:rPr>
          <w:t>责</w:t>
        </w:r>
        <w:proofErr w:type="gramEnd"/>
      </w:hyperlink>
      <w:r w:rsidRPr="00642EB2">
        <w:rPr>
          <w:rFonts w:hint="eastAsia"/>
        </w:rPr>
        <w:br/>
      </w:r>
      <w:r w:rsidRPr="00642EB2">
        <w:rPr>
          <w:rFonts w:hint="eastAsia"/>
        </w:rPr>
        <w:br/>
        <w:t xml:space="preserve">　　</w:t>
      </w:r>
      <w:hyperlink r:id="rId12" w:anchor="anchor_zhang3" w:history="1">
        <w:r w:rsidRPr="00642EB2">
          <w:rPr>
            <w:rStyle w:val="a7"/>
            <w:rFonts w:hint="eastAsia"/>
          </w:rPr>
          <w:t>第四章　标志与名称</w:t>
        </w:r>
      </w:hyperlink>
      <w:r w:rsidRPr="00642EB2">
        <w:rPr>
          <w:rFonts w:hint="eastAsia"/>
        </w:rPr>
        <w:br/>
      </w:r>
      <w:r w:rsidRPr="00642EB2">
        <w:rPr>
          <w:rFonts w:hint="eastAsia"/>
        </w:rPr>
        <w:br/>
        <w:t xml:space="preserve">　　</w:t>
      </w:r>
      <w:hyperlink r:id="rId13" w:anchor="anchor_zhang4" w:history="1">
        <w:r w:rsidRPr="00642EB2">
          <w:rPr>
            <w:rStyle w:val="a7"/>
            <w:rFonts w:hint="eastAsia"/>
          </w:rPr>
          <w:t>第五章　财产与监管</w:t>
        </w:r>
      </w:hyperlink>
      <w:r w:rsidRPr="00642EB2">
        <w:rPr>
          <w:rFonts w:hint="eastAsia"/>
        </w:rPr>
        <w:br/>
      </w:r>
      <w:r w:rsidRPr="00642EB2">
        <w:rPr>
          <w:rFonts w:hint="eastAsia"/>
        </w:rPr>
        <w:br/>
        <w:t xml:space="preserve">　　</w:t>
      </w:r>
      <w:hyperlink r:id="rId14" w:anchor="anchor_zhang5" w:history="1">
        <w:r w:rsidRPr="00642EB2">
          <w:rPr>
            <w:rStyle w:val="a7"/>
            <w:rFonts w:hint="eastAsia"/>
          </w:rPr>
          <w:t>第六章　法律责任</w:t>
        </w:r>
      </w:hyperlink>
      <w:r w:rsidRPr="00642EB2">
        <w:rPr>
          <w:rFonts w:hint="eastAsia"/>
        </w:rPr>
        <w:br/>
      </w:r>
      <w:r w:rsidRPr="00642EB2">
        <w:rPr>
          <w:rFonts w:hint="eastAsia"/>
        </w:rPr>
        <w:br/>
        <w:t xml:space="preserve">　　</w:t>
      </w:r>
      <w:hyperlink r:id="rId15" w:anchor="anchor_zhang6" w:history="1">
        <w:r w:rsidRPr="00642EB2">
          <w:rPr>
            <w:rStyle w:val="a7"/>
            <w:rFonts w:hint="eastAsia"/>
          </w:rPr>
          <w:t>第七章　附　　则</w:t>
        </w:r>
      </w:hyperlink>
      <w:r w:rsidRPr="00642EB2">
        <w:rPr>
          <w:rFonts w:hint="eastAsia"/>
        </w:rPr>
        <w:br/>
      </w:r>
    </w:p>
    <w:p w14:paraId="70768F5C" w14:textId="77777777" w:rsidR="00642EB2" w:rsidRPr="00642EB2" w:rsidRDefault="00642EB2" w:rsidP="00642EB2">
      <w:pPr>
        <w:rPr>
          <w:b/>
          <w:bCs/>
        </w:rPr>
      </w:pPr>
      <w:r w:rsidRPr="00642EB2">
        <w:rPr>
          <w:rFonts w:hint="eastAsia"/>
          <w:b/>
          <w:bCs/>
        </w:rPr>
        <w:t>第一章　总　　则</w:t>
      </w:r>
    </w:p>
    <w:p w14:paraId="0F66C1DF" w14:textId="13C58098" w:rsidR="00642EB2" w:rsidRPr="00642EB2" w:rsidRDefault="00642EB2" w:rsidP="00642EB2">
      <w:pPr>
        <w:rPr>
          <w:rFonts w:hint="eastAsia"/>
        </w:rPr>
      </w:pPr>
      <w:r w:rsidRPr="00642EB2">
        <w:rPr>
          <w:rFonts w:hint="eastAsia"/>
        </w:rPr>
        <w:br/>
      </w:r>
      <w:r w:rsidRPr="00642EB2">
        <w:rPr>
          <w:rFonts w:hint="eastAsia"/>
        </w:rPr>
        <w:br/>
      </w:r>
      <w:bookmarkStart w:id="0" w:name="1"/>
      <w:bookmarkEnd w:id="0"/>
      <w:r w:rsidRPr="00642EB2">
        <w:rPr>
          <w:rFonts w:hint="eastAsia"/>
          <w:b/>
          <w:bCs/>
        </w:rPr>
        <w:t xml:space="preserve">　　第一条</w:t>
      </w:r>
      <w:r w:rsidRPr="00642EB2">
        <w:rPr>
          <w:rFonts w:hint="eastAsia"/>
        </w:rPr>
        <w:t xml:space="preserve">　为了保护人的生命和健康，维护人的尊严，发扬人道主义精神，促进和平进步事业，保障和规范红十字会依法履行职责，制定本法。</w:t>
      </w:r>
      <w:r w:rsidRPr="00642EB2">
        <w:drawing>
          <wp:inline distT="0" distB="0" distL="0" distR="0" wp14:anchorId="6A13A4BB" wp14:editId="13C1FAF7">
            <wp:extent cx="114300" cy="133350"/>
            <wp:effectExtent l="0" t="0" r="0" b="0"/>
            <wp:docPr id="60" name="图片 60" descr="释义">
              <a:hlinkClick xmlns:a="http://schemas.openxmlformats.org/drawingml/2006/main" r:id="rId16" tgtFrame="&quot;_blank&quot;" tooltip="&quot;释义&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释义">
                      <a:hlinkClick r:id="rId16" tgtFrame="&quot;_blank&quot;" tooltip="&quot;释义&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sidRPr="00642EB2">
        <w:drawing>
          <wp:inline distT="0" distB="0" distL="0" distR="0" wp14:anchorId="0EA384B6" wp14:editId="0E088660">
            <wp:extent cx="142875" cy="95250"/>
            <wp:effectExtent l="0" t="0" r="9525" b="0"/>
            <wp:docPr id="59" name="图片 59"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1" descr="沿革信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42EB2">
        <w:rPr>
          <w:rFonts w:hint="eastAsia"/>
        </w:rPr>
        <w:br/>
      </w:r>
      <w:r w:rsidRPr="00642EB2">
        <w:rPr>
          <w:rFonts w:hint="eastAsia"/>
        </w:rPr>
        <w:lastRenderedPageBreak/>
        <w:br/>
      </w:r>
      <w:bookmarkStart w:id="1" w:name="2"/>
      <w:bookmarkEnd w:id="1"/>
      <w:r w:rsidRPr="00642EB2">
        <w:rPr>
          <w:rFonts w:hint="eastAsia"/>
          <w:b/>
          <w:bCs/>
        </w:rPr>
        <w:t xml:space="preserve">　　第二条</w:t>
      </w:r>
      <w:r w:rsidRPr="00642EB2">
        <w:rPr>
          <w:rFonts w:hint="eastAsia"/>
        </w:rPr>
        <w:t xml:space="preserve">　中国红十字会是中华人民共和国统一的红十字组织，是从事人道主义工作的社会救助团体。</w:t>
      </w:r>
      <w:r w:rsidRPr="00642EB2">
        <w:drawing>
          <wp:inline distT="0" distB="0" distL="0" distR="0" wp14:anchorId="3226E760" wp14:editId="18945AE4">
            <wp:extent cx="114300" cy="133350"/>
            <wp:effectExtent l="0" t="0" r="0" b="0"/>
            <wp:docPr id="58" name="图片 58" descr="释义">
              <a:hlinkClick xmlns:a="http://schemas.openxmlformats.org/drawingml/2006/main" r:id="rId19" tgtFrame="&quot;_blank&quot;" tooltip="&quot;释义&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释义">
                      <a:hlinkClick r:id="rId19" tgtFrame="&quot;_blank&quot;" tooltip="&quot;释义&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sidRPr="00642EB2">
        <w:drawing>
          <wp:inline distT="0" distB="0" distL="0" distR="0" wp14:anchorId="19871CA1" wp14:editId="667C26FA">
            <wp:extent cx="142875" cy="95250"/>
            <wp:effectExtent l="0" t="0" r="9525" b="0"/>
            <wp:docPr id="57" name="图片 57"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2" descr="沿革信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42EB2">
        <w:rPr>
          <w:rFonts w:hint="eastAsia"/>
        </w:rPr>
        <w:br/>
      </w:r>
      <w:r w:rsidRPr="00642EB2">
        <w:rPr>
          <w:rFonts w:hint="eastAsia"/>
        </w:rPr>
        <w:br/>
      </w:r>
      <w:bookmarkStart w:id="2" w:name="3"/>
      <w:bookmarkEnd w:id="2"/>
      <w:r w:rsidRPr="00642EB2">
        <w:rPr>
          <w:rFonts w:hint="eastAsia"/>
          <w:b/>
          <w:bCs/>
        </w:rPr>
        <w:t xml:space="preserve">　　第三条</w:t>
      </w:r>
      <w:r w:rsidRPr="00642EB2">
        <w:rPr>
          <w:rFonts w:hint="eastAsia"/>
        </w:rPr>
        <w:t xml:space="preserve">　中华人民共和国公民，不分民族、种族、性别、职业、宗教信仰、教育程度，承认</w:t>
      </w:r>
      <w:hyperlink r:id="rId20" w:history="1">
        <w:r w:rsidRPr="00642EB2">
          <w:rPr>
            <w:rStyle w:val="a7"/>
            <w:rFonts w:hint="eastAsia"/>
          </w:rPr>
          <w:t>中国红十字会章程</w:t>
        </w:r>
      </w:hyperlink>
      <w:r w:rsidRPr="00642EB2">
        <w:rPr>
          <w:rFonts w:hint="eastAsia"/>
        </w:rPr>
        <w:t>并缴纳会费的，可以自愿参加中国红十字会。</w:t>
      </w:r>
      <w:r w:rsidRPr="00642EB2">
        <w:rPr>
          <w:rFonts w:hint="eastAsia"/>
        </w:rPr>
        <w:br/>
      </w:r>
      <w:r w:rsidRPr="00642EB2">
        <w:rPr>
          <w:rFonts w:hint="eastAsia"/>
        </w:rPr>
        <w:br/>
        <w:t xml:space="preserve">　　企业、事业单位及有关团体通过申请可以成为红十字会的团体会员。</w:t>
      </w:r>
      <w:r w:rsidRPr="00642EB2">
        <w:rPr>
          <w:rFonts w:hint="eastAsia"/>
        </w:rPr>
        <w:br/>
      </w:r>
      <w:r w:rsidRPr="00642EB2">
        <w:rPr>
          <w:rFonts w:hint="eastAsia"/>
        </w:rPr>
        <w:br/>
        <w:t xml:space="preserve">　　国家鼓励自然人、法人以及其他组织参与红十字志愿服务。</w:t>
      </w:r>
      <w:r w:rsidRPr="00642EB2">
        <w:rPr>
          <w:rFonts w:hint="eastAsia"/>
        </w:rPr>
        <w:br/>
      </w:r>
      <w:r w:rsidRPr="00642EB2">
        <w:rPr>
          <w:rFonts w:hint="eastAsia"/>
        </w:rPr>
        <w:br/>
        <w:t xml:space="preserve">　　国家支持在学校开展红十字青少年工作。</w:t>
      </w:r>
      <w:r w:rsidRPr="00642EB2">
        <w:drawing>
          <wp:inline distT="0" distB="0" distL="0" distR="0" wp14:anchorId="6F61FC4A" wp14:editId="6973AEBD">
            <wp:extent cx="114300" cy="133350"/>
            <wp:effectExtent l="0" t="0" r="0" b="0"/>
            <wp:docPr id="56" name="图片 56" descr="释义">
              <a:hlinkClick xmlns:a="http://schemas.openxmlformats.org/drawingml/2006/main" r:id="rId21" tgtFrame="&quot;_blank&quot;" tooltip="&quot;释义&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释义">
                      <a:hlinkClick r:id="rId21" tgtFrame="&quot;_blank&quot;" tooltip="&quot;释义&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sidRPr="00642EB2">
        <w:drawing>
          <wp:inline distT="0" distB="0" distL="0" distR="0" wp14:anchorId="1D189EBE" wp14:editId="0B3286F2">
            <wp:extent cx="142875" cy="95250"/>
            <wp:effectExtent l="0" t="0" r="9525" b="0"/>
            <wp:docPr id="55" name="图片 55"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3" descr="沿革信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42EB2">
        <w:rPr>
          <w:rFonts w:hint="eastAsia"/>
        </w:rPr>
        <w:br/>
      </w:r>
      <w:r w:rsidRPr="00642EB2">
        <w:rPr>
          <w:rFonts w:hint="eastAsia"/>
        </w:rPr>
        <w:br/>
      </w:r>
      <w:bookmarkStart w:id="3" w:name="4"/>
      <w:bookmarkEnd w:id="3"/>
      <w:r w:rsidRPr="00642EB2">
        <w:rPr>
          <w:rFonts w:hint="eastAsia"/>
          <w:b/>
          <w:bCs/>
        </w:rPr>
        <w:t xml:space="preserve">　　第四条</w:t>
      </w:r>
      <w:r w:rsidRPr="00642EB2">
        <w:rPr>
          <w:rFonts w:hint="eastAsia"/>
        </w:rPr>
        <w:t xml:space="preserve">　中国红十字会应当遵守</w:t>
      </w:r>
      <w:hyperlink r:id="rId22" w:history="1">
        <w:r w:rsidRPr="00642EB2">
          <w:rPr>
            <w:rStyle w:val="a7"/>
            <w:rFonts w:hint="eastAsia"/>
          </w:rPr>
          <w:t>宪法</w:t>
        </w:r>
      </w:hyperlink>
      <w:r w:rsidRPr="00642EB2">
        <w:rPr>
          <w:rFonts w:hint="eastAsia"/>
        </w:rPr>
        <w:t>和法律，遵循国际红十字和红新月运动确立的基本原则，依照中国批准或者加入的日内瓦公约及其附加议定书和</w:t>
      </w:r>
      <w:hyperlink r:id="rId23" w:history="1">
        <w:r w:rsidRPr="00642EB2">
          <w:rPr>
            <w:rStyle w:val="a7"/>
            <w:rFonts w:hint="eastAsia"/>
          </w:rPr>
          <w:t>中国红十字会章程</w:t>
        </w:r>
      </w:hyperlink>
      <w:r w:rsidRPr="00642EB2">
        <w:rPr>
          <w:rFonts w:hint="eastAsia"/>
        </w:rPr>
        <w:t>，独立自主地开展工作。</w:t>
      </w:r>
      <w:r w:rsidRPr="00642EB2">
        <w:rPr>
          <w:rFonts w:hint="eastAsia"/>
        </w:rPr>
        <w:br/>
      </w:r>
      <w:r w:rsidRPr="00642EB2">
        <w:rPr>
          <w:rFonts w:hint="eastAsia"/>
        </w:rPr>
        <w:br/>
        <w:t xml:space="preserve">　　中国红十字会全国会员代表大会依法制定或者修改</w:t>
      </w:r>
      <w:hyperlink r:id="rId24" w:history="1">
        <w:r w:rsidRPr="00642EB2">
          <w:rPr>
            <w:rStyle w:val="a7"/>
            <w:rFonts w:hint="eastAsia"/>
          </w:rPr>
          <w:t>中国红十字会章程</w:t>
        </w:r>
      </w:hyperlink>
      <w:r w:rsidRPr="00642EB2">
        <w:rPr>
          <w:rFonts w:hint="eastAsia"/>
        </w:rPr>
        <w:t>，章程不得与</w:t>
      </w:r>
      <w:hyperlink r:id="rId25" w:history="1">
        <w:r w:rsidRPr="00642EB2">
          <w:rPr>
            <w:rStyle w:val="a7"/>
            <w:rFonts w:hint="eastAsia"/>
          </w:rPr>
          <w:t>宪法</w:t>
        </w:r>
      </w:hyperlink>
      <w:r w:rsidRPr="00642EB2">
        <w:rPr>
          <w:rFonts w:hint="eastAsia"/>
        </w:rPr>
        <w:t>和法律相抵触。</w:t>
      </w:r>
      <w:r w:rsidRPr="00642EB2">
        <w:drawing>
          <wp:inline distT="0" distB="0" distL="0" distR="0" wp14:anchorId="548E9C3D" wp14:editId="033C7701">
            <wp:extent cx="114300" cy="133350"/>
            <wp:effectExtent l="0" t="0" r="0" b="0"/>
            <wp:docPr id="54" name="图片 54" descr="释义">
              <a:hlinkClick xmlns:a="http://schemas.openxmlformats.org/drawingml/2006/main" r:id="rId26" tgtFrame="&quot;_blank&quot;" tooltip="&quot;释义&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释义">
                      <a:hlinkClick r:id="rId26" tgtFrame="&quot;_blank&quot;" tooltip="&quot;释义&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sidRPr="00642EB2">
        <w:drawing>
          <wp:inline distT="0" distB="0" distL="0" distR="0" wp14:anchorId="7E0CB95B" wp14:editId="76506C64">
            <wp:extent cx="142875" cy="95250"/>
            <wp:effectExtent l="0" t="0" r="9525" b="0"/>
            <wp:docPr id="53" name="图片 53"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4" descr="沿革信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42EB2">
        <w:rPr>
          <w:rFonts w:hint="eastAsia"/>
        </w:rPr>
        <w:br/>
      </w:r>
      <w:r w:rsidRPr="00642EB2">
        <w:rPr>
          <w:rFonts w:hint="eastAsia"/>
        </w:rPr>
        <w:br/>
      </w:r>
      <w:bookmarkStart w:id="4" w:name="5"/>
      <w:bookmarkEnd w:id="4"/>
      <w:r w:rsidRPr="00642EB2">
        <w:rPr>
          <w:rFonts w:hint="eastAsia"/>
          <w:b/>
          <w:bCs/>
        </w:rPr>
        <w:t xml:space="preserve">　　第五条</w:t>
      </w:r>
      <w:r w:rsidRPr="00642EB2">
        <w:rPr>
          <w:rFonts w:hint="eastAsia"/>
        </w:rPr>
        <w:t xml:space="preserve">　各级人民政府对红十字会给予支持和资助，保障红十字会依法履行职责，并对其活动进行监督。</w:t>
      </w:r>
      <w:r w:rsidRPr="00642EB2">
        <w:drawing>
          <wp:inline distT="0" distB="0" distL="0" distR="0" wp14:anchorId="492FD929" wp14:editId="6A481B23">
            <wp:extent cx="114300" cy="133350"/>
            <wp:effectExtent l="0" t="0" r="0" b="0"/>
            <wp:docPr id="52" name="图片 52" descr="释义">
              <a:hlinkClick xmlns:a="http://schemas.openxmlformats.org/drawingml/2006/main" r:id="rId27" tgtFrame="&quot;_blank&quot;" tooltip="&quot;释义&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释义">
                      <a:hlinkClick r:id="rId27" tgtFrame="&quot;_blank&quot;" tooltip="&quot;释义&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sidRPr="00642EB2">
        <w:drawing>
          <wp:inline distT="0" distB="0" distL="0" distR="0" wp14:anchorId="4BAAD289" wp14:editId="3D639AEE">
            <wp:extent cx="142875" cy="95250"/>
            <wp:effectExtent l="0" t="0" r="9525" b="0"/>
            <wp:docPr id="51" name="图片 51"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5" descr="沿革信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42EB2">
        <w:rPr>
          <w:rFonts w:hint="eastAsia"/>
        </w:rPr>
        <w:br/>
      </w:r>
      <w:r w:rsidRPr="00642EB2">
        <w:rPr>
          <w:rFonts w:hint="eastAsia"/>
        </w:rPr>
        <w:br/>
      </w:r>
      <w:bookmarkStart w:id="5" w:name="6"/>
      <w:bookmarkEnd w:id="5"/>
      <w:r w:rsidRPr="00642EB2">
        <w:rPr>
          <w:rFonts w:hint="eastAsia"/>
          <w:b/>
          <w:bCs/>
        </w:rPr>
        <w:t xml:space="preserve">　　第六条</w:t>
      </w:r>
      <w:r w:rsidRPr="00642EB2">
        <w:rPr>
          <w:rFonts w:hint="eastAsia"/>
        </w:rPr>
        <w:t xml:space="preserve">　中国红十字会根据独立、平等、互相尊重的原则，发展同各国红十字会和红新月会的友好合作关系。</w:t>
      </w:r>
      <w:r w:rsidRPr="00642EB2">
        <w:drawing>
          <wp:inline distT="0" distB="0" distL="0" distR="0" wp14:anchorId="735BA709" wp14:editId="77BE9BBB">
            <wp:extent cx="114300" cy="133350"/>
            <wp:effectExtent l="0" t="0" r="0" b="0"/>
            <wp:docPr id="50" name="图片 50" descr="释义">
              <a:hlinkClick xmlns:a="http://schemas.openxmlformats.org/drawingml/2006/main" r:id="rId28" tgtFrame="&quot;_blank&quot;" tooltip="&quot;释义&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释义">
                      <a:hlinkClick r:id="rId28" tgtFrame="&quot;_blank&quot;" tooltip="&quot;释义&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sidRPr="00642EB2">
        <w:drawing>
          <wp:inline distT="0" distB="0" distL="0" distR="0" wp14:anchorId="1E23F93C" wp14:editId="1E8BA93F">
            <wp:extent cx="142875" cy="95250"/>
            <wp:effectExtent l="0" t="0" r="9525" b="0"/>
            <wp:docPr id="49" name="图片 49"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6" descr="沿革信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42EB2">
        <w:rPr>
          <w:rFonts w:hint="eastAsia"/>
        </w:rPr>
        <w:br/>
      </w:r>
    </w:p>
    <w:p w14:paraId="74284ED1" w14:textId="77777777" w:rsidR="00642EB2" w:rsidRPr="00642EB2" w:rsidRDefault="00642EB2" w:rsidP="00642EB2">
      <w:pPr>
        <w:rPr>
          <w:b/>
          <w:bCs/>
        </w:rPr>
      </w:pPr>
      <w:r w:rsidRPr="00642EB2">
        <w:rPr>
          <w:rFonts w:hint="eastAsia"/>
          <w:b/>
          <w:bCs/>
        </w:rPr>
        <w:t>第二章　组　　织</w:t>
      </w:r>
    </w:p>
    <w:p w14:paraId="49649AB7" w14:textId="45D7C6DB" w:rsidR="00642EB2" w:rsidRPr="00642EB2" w:rsidRDefault="00642EB2" w:rsidP="00642EB2">
      <w:pPr>
        <w:rPr>
          <w:rFonts w:hint="eastAsia"/>
        </w:rPr>
      </w:pPr>
      <w:r w:rsidRPr="00642EB2">
        <w:rPr>
          <w:rFonts w:hint="eastAsia"/>
        </w:rPr>
        <w:br/>
      </w:r>
      <w:r w:rsidRPr="00642EB2">
        <w:rPr>
          <w:rFonts w:hint="eastAsia"/>
        </w:rPr>
        <w:br/>
      </w:r>
      <w:bookmarkStart w:id="6" w:name="7"/>
      <w:bookmarkEnd w:id="6"/>
      <w:r w:rsidRPr="00642EB2">
        <w:rPr>
          <w:rFonts w:hint="eastAsia"/>
          <w:b/>
          <w:bCs/>
        </w:rPr>
        <w:t xml:space="preserve">　　第七条</w:t>
      </w:r>
      <w:r w:rsidRPr="00642EB2">
        <w:rPr>
          <w:rFonts w:hint="eastAsia"/>
        </w:rPr>
        <w:t xml:space="preserve">　全国建立中国红十字会总会。中国红十字会总会对外代表中国红十字会。</w:t>
      </w:r>
      <w:r w:rsidRPr="00642EB2">
        <w:rPr>
          <w:rFonts w:hint="eastAsia"/>
        </w:rPr>
        <w:br/>
      </w:r>
      <w:r w:rsidRPr="00642EB2">
        <w:rPr>
          <w:rFonts w:hint="eastAsia"/>
        </w:rPr>
        <w:br/>
        <w:t xml:space="preserve">　　县级以上地方按行政区域建立地方各级红十字会，根据实际工作需要配备专职工作人员。</w:t>
      </w:r>
      <w:r w:rsidRPr="00642EB2">
        <w:rPr>
          <w:rFonts w:hint="eastAsia"/>
        </w:rPr>
        <w:br/>
      </w:r>
      <w:r w:rsidRPr="00642EB2">
        <w:rPr>
          <w:rFonts w:hint="eastAsia"/>
        </w:rPr>
        <w:br/>
        <w:t xml:space="preserve">　　全国性行业根据需要可以建立行业红十字会。</w:t>
      </w:r>
      <w:r w:rsidRPr="00642EB2">
        <w:rPr>
          <w:rFonts w:hint="eastAsia"/>
        </w:rPr>
        <w:br/>
      </w:r>
      <w:r w:rsidRPr="00642EB2">
        <w:rPr>
          <w:rFonts w:hint="eastAsia"/>
        </w:rPr>
        <w:br/>
        <w:t xml:space="preserve">　　上级红十字会指导下级红十字会工作。</w:t>
      </w:r>
      <w:r w:rsidRPr="00642EB2">
        <w:drawing>
          <wp:inline distT="0" distB="0" distL="0" distR="0" wp14:anchorId="651D3B1A" wp14:editId="629694CF">
            <wp:extent cx="114300" cy="133350"/>
            <wp:effectExtent l="0" t="0" r="0" b="0"/>
            <wp:docPr id="48" name="图片 48" descr="释义">
              <a:hlinkClick xmlns:a="http://schemas.openxmlformats.org/drawingml/2006/main" r:id="rId29" tgtFrame="&quot;_blank&quot;" tooltip="&quot;释义&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释义">
                      <a:hlinkClick r:id="rId29" tgtFrame="&quot;_blank&quot;" tooltip="&quot;释义&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sidRPr="00642EB2">
        <w:drawing>
          <wp:inline distT="0" distB="0" distL="0" distR="0" wp14:anchorId="2D713927" wp14:editId="2416B3F2">
            <wp:extent cx="142875" cy="95250"/>
            <wp:effectExtent l="0" t="0" r="9525" b="0"/>
            <wp:docPr id="47" name="图片 47"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7" descr="沿革信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42EB2">
        <w:rPr>
          <w:rFonts w:hint="eastAsia"/>
        </w:rPr>
        <w:br/>
      </w:r>
      <w:r w:rsidRPr="00642EB2">
        <w:rPr>
          <w:rFonts w:hint="eastAsia"/>
        </w:rPr>
        <w:br/>
      </w:r>
      <w:bookmarkStart w:id="7" w:name="8"/>
      <w:bookmarkEnd w:id="7"/>
      <w:r w:rsidRPr="00642EB2">
        <w:rPr>
          <w:rFonts w:hint="eastAsia"/>
          <w:b/>
          <w:bCs/>
        </w:rPr>
        <w:t xml:space="preserve">　　第八条</w:t>
      </w:r>
      <w:r w:rsidRPr="00642EB2">
        <w:rPr>
          <w:rFonts w:hint="eastAsia"/>
        </w:rPr>
        <w:t xml:space="preserve">　各级红十字会设立理事会、监事会。理事会、监事会由会员代表大会选举产生，向会员代表大会负责并报告工作，接受其监督。</w:t>
      </w:r>
      <w:r w:rsidRPr="00642EB2">
        <w:rPr>
          <w:rFonts w:hint="eastAsia"/>
        </w:rPr>
        <w:br/>
      </w:r>
      <w:r w:rsidRPr="00642EB2">
        <w:rPr>
          <w:rFonts w:hint="eastAsia"/>
        </w:rPr>
        <w:br/>
        <w:t xml:space="preserve">　　理事会民主选举产生会长和副会长。理事会执行会员代表大会的决议。</w:t>
      </w:r>
      <w:r w:rsidRPr="00642EB2">
        <w:rPr>
          <w:rFonts w:hint="eastAsia"/>
        </w:rPr>
        <w:br/>
      </w:r>
      <w:r w:rsidRPr="00642EB2">
        <w:rPr>
          <w:rFonts w:hint="eastAsia"/>
        </w:rPr>
        <w:br/>
        <w:t xml:space="preserve">　　执行委员会是理事会的常设执行机构，其人员组成由理事会决定，向理事会负责并报告</w:t>
      </w:r>
      <w:r w:rsidRPr="00642EB2">
        <w:rPr>
          <w:rFonts w:hint="eastAsia"/>
        </w:rPr>
        <w:lastRenderedPageBreak/>
        <w:t>工作。</w:t>
      </w:r>
      <w:r w:rsidRPr="00642EB2">
        <w:rPr>
          <w:rFonts w:hint="eastAsia"/>
        </w:rPr>
        <w:br/>
      </w:r>
      <w:r w:rsidRPr="00642EB2">
        <w:rPr>
          <w:rFonts w:hint="eastAsia"/>
        </w:rPr>
        <w:br/>
        <w:t xml:space="preserve">　　监事会民主推选产生监事长和副监事长。理事会、执行委员会工作受监事会监督。</w:t>
      </w:r>
      <w:r w:rsidRPr="00642EB2">
        <w:drawing>
          <wp:inline distT="0" distB="0" distL="0" distR="0" wp14:anchorId="6BAA4570" wp14:editId="59FE36F5">
            <wp:extent cx="114300" cy="133350"/>
            <wp:effectExtent l="0" t="0" r="0" b="0"/>
            <wp:docPr id="46" name="图片 46" descr="释义">
              <a:hlinkClick xmlns:a="http://schemas.openxmlformats.org/drawingml/2006/main" r:id="rId30" tgtFrame="&quot;_blank&quot;" tooltip="&quot;释义&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释义">
                      <a:hlinkClick r:id="rId30" tgtFrame="&quot;_blank&quot;" tooltip="&quot;释义&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sidRPr="00642EB2">
        <w:drawing>
          <wp:inline distT="0" distB="0" distL="0" distR="0" wp14:anchorId="7E36C355" wp14:editId="0E98CFC5">
            <wp:extent cx="142875" cy="95250"/>
            <wp:effectExtent l="0" t="0" r="9525" b="0"/>
            <wp:docPr id="45" name="图片 45"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8" descr="沿革信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42EB2">
        <w:rPr>
          <w:rFonts w:hint="eastAsia"/>
        </w:rPr>
        <w:br/>
      </w:r>
      <w:r w:rsidRPr="00642EB2">
        <w:rPr>
          <w:rFonts w:hint="eastAsia"/>
        </w:rPr>
        <w:br/>
      </w:r>
      <w:bookmarkStart w:id="8" w:name="9"/>
      <w:bookmarkEnd w:id="8"/>
      <w:r w:rsidRPr="00642EB2">
        <w:rPr>
          <w:rFonts w:hint="eastAsia"/>
          <w:b/>
          <w:bCs/>
        </w:rPr>
        <w:t xml:space="preserve">　　第九条</w:t>
      </w:r>
      <w:r w:rsidRPr="00642EB2">
        <w:rPr>
          <w:rFonts w:hint="eastAsia"/>
        </w:rPr>
        <w:t xml:space="preserve">　中国红十字会总会可以设名誉会长和名誉副会长。名誉会长和名誉副会长由中国红十字会总会理事会聘请。</w:t>
      </w:r>
      <w:r w:rsidRPr="00642EB2">
        <w:drawing>
          <wp:inline distT="0" distB="0" distL="0" distR="0" wp14:anchorId="15F09894" wp14:editId="55240D4E">
            <wp:extent cx="114300" cy="133350"/>
            <wp:effectExtent l="0" t="0" r="0" b="0"/>
            <wp:docPr id="44" name="图片 44" descr="释义">
              <a:hlinkClick xmlns:a="http://schemas.openxmlformats.org/drawingml/2006/main" r:id="rId31" tgtFrame="&quot;_blank&quot;" tooltip="&quot;释义&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释义">
                      <a:hlinkClick r:id="rId31" tgtFrame="&quot;_blank&quot;" tooltip="&quot;释义&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sidRPr="00642EB2">
        <w:drawing>
          <wp:inline distT="0" distB="0" distL="0" distR="0" wp14:anchorId="4A1A339E" wp14:editId="36DB72C3">
            <wp:extent cx="142875" cy="95250"/>
            <wp:effectExtent l="0" t="0" r="9525" b="0"/>
            <wp:docPr id="43" name="图片 43"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9" descr="沿革信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42EB2">
        <w:rPr>
          <w:rFonts w:hint="eastAsia"/>
        </w:rPr>
        <w:br/>
      </w:r>
      <w:r w:rsidRPr="00642EB2">
        <w:rPr>
          <w:rFonts w:hint="eastAsia"/>
        </w:rPr>
        <w:br/>
      </w:r>
      <w:bookmarkStart w:id="9" w:name="10"/>
      <w:bookmarkEnd w:id="9"/>
      <w:r w:rsidRPr="00642EB2">
        <w:rPr>
          <w:rFonts w:hint="eastAsia"/>
          <w:b/>
          <w:bCs/>
        </w:rPr>
        <w:t xml:space="preserve">　　第十条</w:t>
      </w:r>
      <w:r w:rsidRPr="00642EB2">
        <w:rPr>
          <w:rFonts w:hint="eastAsia"/>
        </w:rPr>
        <w:t xml:space="preserve">　中国红十字会总会具有社会团体法人资格；地方各级红十字会、行业红十字会依法取得社会团体法人资格。</w:t>
      </w:r>
      <w:r w:rsidRPr="00642EB2">
        <w:drawing>
          <wp:inline distT="0" distB="0" distL="0" distR="0" wp14:anchorId="6A3B03AC" wp14:editId="307A9851">
            <wp:extent cx="114300" cy="133350"/>
            <wp:effectExtent l="0" t="0" r="0" b="0"/>
            <wp:docPr id="42" name="图片 42" descr="释义">
              <a:hlinkClick xmlns:a="http://schemas.openxmlformats.org/drawingml/2006/main" r:id="rId32" tgtFrame="&quot;_blank&quot;" tooltip="&quot;释义&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释义">
                      <a:hlinkClick r:id="rId32" tgtFrame="&quot;_blank&quot;" tooltip="&quot;释义&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sidRPr="00642EB2">
        <w:drawing>
          <wp:inline distT="0" distB="0" distL="0" distR="0" wp14:anchorId="7508BE10" wp14:editId="0E4A997A">
            <wp:extent cx="142875" cy="95250"/>
            <wp:effectExtent l="0" t="0" r="9525" b="0"/>
            <wp:docPr id="41" name="图片 41"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10" descr="沿革信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42EB2">
        <w:rPr>
          <w:rFonts w:hint="eastAsia"/>
        </w:rPr>
        <w:br/>
      </w:r>
    </w:p>
    <w:p w14:paraId="339042CF" w14:textId="77777777" w:rsidR="00642EB2" w:rsidRPr="00642EB2" w:rsidRDefault="00642EB2" w:rsidP="00642EB2">
      <w:pPr>
        <w:rPr>
          <w:b/>
          <w:bCs/>
        </w:rPr>
      </w:pPr>
      <w:r w:rsidRPr="00642EB2">
        <w:rPr>
          <w:rFonts w:hint="eastAsia"/>
          <w:b/>
          <w:bCs/>
        </w:rPr>
        <w:t xml:space="preserve">第三章　职　　</w:t>
      </w:r>
      <w:proofErr w:type="gramStart"/>
      <w:r w:rsidRPr="00642EB2">
        <w:rPr>
          <w:rFonts w:hint="eastAsia"/>
          <w:b/>
          <w:bCs/>
        </w:rPr>
        <w:t>责</w:t>
      </w:r>
      <w:proofErr w:type="gramEnd"/>
    </w:p>
    <w:p w14:paraId="405FE15B" w14:textId="5A3665D0" w:rsidR="00642EB2" w:rsidRPr="00642EB2" w:rsidRDefault="00642EB2" w:rsidP="00642EB2">
      <w:pPr>
        <w:rPr>
          <w:rFonts w:hint="eastAsia"/>
        </w:rPr>
      </w:pPr>
      <w:r w:rsidRPr="00642EB2">
        <w:rPr>
          <w:rFonts w:hint="eastAsia"/>
        </w:rPr>
        <w:br/>
      </w:r>
      <w:r w:rsidRPr="00642EB2">
        <w:rPr>
          <w:rFonts w:hint="eastAsia"/>
        </w:rPr>
        <w:br/>
      </w:r>
      <w:bookmarkStart w:id="10" w:name="11"/>
      <w:bookmarkEnd w:id="10"/>
      <w:r w:rsidRPr="00642EB2">
        <w:rPr>
          <w:rFonts w:hint="eastAsia"/>
          <w:b/>
          <w:bCs/>
        </w:rPr>
        <w:t xml:space="preserve">　　第十一条</w:t>
      </w:r>
      <w:r w:rsidRPr="00642EB2">
        <w:rPr>
          <w:rFonts w:hint="eastAsia"/>
        </w:rPr>
        <w:t xml:space="preserve">　红十字会履行下列职责：</w:t>
      </w:r>
      <w:r w:rsidRPr="00642EB2">
        <w:rPr>
          <w:rFonts w:hint="eastAsia"/>
        </w:rPr>
        <w:br/>
      </w:r>
      <w:r w:rsidRPr="00642EB2">
        <w:rPr>
          <w:rFonts w:hint="eastAsia"/>
        </w:rPr>
        <w:br/>
        <w:t xml:space="preserve">　　（一）开展救援、救灾的相关工作，建立红十字应急救援体系。在战争、武装冲突和自然灾害、事故灾难、公共卫生事件等突发事件中，对伤病人员和其他受害者提供紧急救援和人道救助；</w:t>
      </w:r>
      <w:r w:rsidRPr="00642EB2">
        <w:rPr>
          <w:rFonts w:hint="eastAsia"/>
        </w:rPr>
        <w:br/>
      </w:r>
      <w:r w:rsidRPr="00642EB2">
        <w:rPr>
          <w:rFonts w:hint="eastAsia"/>
        </w:rPr>
        <w:br/>
        <w:t xml:space="preserve">　　（二）开展应急救护培训，普及应急救护、防灾避险和卫生健康知识，组织志愿者参与现场救护；</w:t>
      </w:r>
      <w:r w:rsidRPr="00642EB2">
        <w:rPr>
          <w:rFonts w:hint="eastAsia"/>
        </w:rPr>
        <w:br/>
      </w:r>
      <w:r w:rsidRPr="00642EB2">
        <w:rPr>
          <w:rFonts w:hint="eastAsia"/>
        </w:rPr>
        <w:br/>
        <w:t xml:space="preserve">　　（三）参与、推动无偿献血、遗体和人体器官捐献工作，参与开展造血干细胞捐献的相关工作；</w:t>
      </w:r>
      <w:r w:rsidRPr="00642EB2">
        <w:rPr>
          <w:rFonts w:hint="eastAsia"/>
        </w:rPr>
        <w:br/>
      </w:r>
      <w:r w:rsidRPr="00642EB2">
        <w:rPr>
          <w:rFonts w:hint="eastAsia"/>
        </w:rPr>
        <w:br/>
        <w:t xml:space="preserve">　　（四）组织开展红十字志愿服务、红十字青少年工作；</w:t>
      </w:r>
      <w:r w:rsidRPr="00642EB2">
        <w:rPr>
          <w:rFonts w:hint="eastAsia"/>
        </w:rPr>
        <w:br/>
      </w:r>
      <w:r w:rsidRPr="00642EB2">
        <w:rPr>
          <w:rFonts w:hint="eastAsia"/>
        </w:rPr>
        <w:br/>
        <w:t xml:space="preserve">　　（五）参加国际人道主义救援工作；</w:t>
      </w:r>
      <w:r w:rsidRPr="00642EB2">
        <w:rPr>
          <w:rFonts w:hint="eastAsia"/>
        </w:rPr>
        <w:br/>
      </w:r>
      <w:r w:rsidRPr="00642EB2">
        <w:rPr>
          <w:rFonts w:hint="eastAsia"/>
        </w:rPr>
        <w:br/>
        <w:t xml:space="preserve">　　（六）宣传国际红十字和红新月运动的基本原则和日内瓦公约及其附加议定书；</w:t>
      </w:r>
      <w:r w:rsidRPr="00642EB2">
        <w:rPr>
          <w:rFonts w:hint="eastAsia"/>
        </w:rPr>
        <w:br/>
      </w:r>
      <w:r w:rsidRPr="00642EB2">
        <w:rPr>
          <w:rFonts w:hint="eastAsia"/>
        </w:rPr>
        <w:br/>
        <w:t xml:space="preserve">　　（七）依照国际红十字和红新月运动的基本原则，完成人民政府委托事宜；</w:t>
      </w:r>
      <w:r w:rsidRPr="00642EB2">
        <w:rPr>
          <w:rFonts w:hint="eastAsia"/>
        </w:rPr>
        <w:br/>
      </w:r>
      <w:r w:rsidRPr="00642EB2">
        <w:rPr>
          <w:rFonts w:hint="eastAsia"/>
        </w:rPr>
        <w:br/>
        <w:t xml:space="preserve">　　（八）依照日内瓦公约及其附加议定书的有关规定开展工作；</w:t>
      </w:r>
      <w:r w:rsidRPr="00642EB2">
        <w:rPr>
          <w:rFonts w:hint="eastAsia"/>
        </w:rPr>
        <w:br/>
      </w:r>
      <w:r w:rsidRPr="00642EB2">
        <w:rPr>
          <w:rFonts w:hint="eastAsia"/>
        </w:rPr>
        <w:br/>
        <w:t xml:space="preserve">　　（九）协助人民政府开展与其职责相关的其他人道主义服务活动。</w:t>
      </w:r>
      <w:r w:rsidRPr="00642EB2">
        <w:drawing>
          <wp:inline distT="0" distB="0" distL="0" distR="0" wp14:anchorId="6B70712F" wp14:editId="2C1C7161">
            <wp:extent cx="114300" cy="133350"/>
            <wp:effectExtent l="0" t="0" r="0" b="0"/>
            <wp:docPr id="40" name="图片 40" descr="释义">
              <a:hlinkClick xmlns:a="http://schemas.openxmlformats.org/drawingml/2006/main" r:id="rId33" tgtFrame="&quot;_blank&quot;" tooltip="&quot;释义&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释义">
                      <a:hlinkClick r:id="rId33" tgtFrame="&quot;_blank&quot;" tooltip="&quot;释义&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sidRPr="00642EB2">
        <w:drawing>
          <wp:inline distT="0" distB="0" distL="0" distR="0" wp14:anchorId="53B2FE33" wp14:editId="2BB1EFF0">
            <wp:extent cx="142875" cy="95250"/>
            <wp:effectExtent l="0" t="0" r="9525" b="0"/>
            <wp:docPr id="39" name="图片 39"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11" descr="沿革信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42EB2">
        <w:rPr>
          <w:rFonts w:hint="eastAsia"/>
        </w:rPr>
        <w:br/>
      </w:r>
      <w:r w:rsidRPr="00642EB2">
        <w:rPr>
          <w:rFonts w:hint="eastAsia"/>
        </w:rPr>
        <w:br/>
      </w:r>
      <w:bookmarkStart w:id="11" w:name="12"/>
      <w:bookmarkEnd w:id="11"/>
      <w:r w:rsidRPr="00642EB2">
        <w:rPr>
          <w:rFonts w:hint="eastAsia"/>
          <w:b/>
          <w:bCs/>
        </w:rPr>
        <w:t xml:space="preserve">　　第十二条</w:t>
      </w:r>
      <w:r w:rsidRPr="00642EB2">
        <w:rPr>
          <w:rFonts w:hint="eastAsia"/>
        </w:rPr>
        <w:t xml:space="preserve">　在战争、武装冲突和自然灾害、事故灾难、公共卫生事件等突发事件中，执行救援、救助任务并标有红十字标志的人员、物资和交通工具有优先通行的权利。</w:t>
      </w:r>
      <w:r w:rsidRPr="00642EB2">
        <w:drawing>
          <wp:inline distT="0" distB="0" distL="0" distR="0" wp14:anchorId="14CEDA8C" wp14:editId="3CEB4E60">
            <wp:extent cx="114300" cy="133350"/>
            <wp:effectExtent l="0" t="0" r="0" b="0"/>
            <wp:docPr id="38" name="图片 38" descr="释义">
              <a:hlinkClick xmlns:a="http://schemas.openxmlformats.org/drawingml/2006/main" r:id="rId34" tgtFrame="&quot;_blank&quot;" tooltip="&quot;释义&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释义">
                      <a:hlinkClick r:id="rId34" tgtFrame="&quot;_blank&quot;" tooltip="&quot;释义&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sidRPr="00642EB2">
        <w:drawing>
          <wp:inline distT="0" distB="0" distL="0" distR="0" wp14:anchorId="5EA2F58A" wp14:editId="397C03CB">
            <wp:extent cx="142875" cy="95250"/>
            <wp:effectExtent l="0" t="0" r="9525" b="0"/>
            <wp:docPr id="37" name="图片 37"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12" descr="沿革信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42EB2">
        <w:rPr>
          <w:rFonts w:hint="eastAsia"/>
        </w:rPr>
        <w:br/>
      </w:r>
      <w:r w:rsidRPr="00642EB2">
        <w:rPr>
          <w:rFonts w:hint="eastAsia"/>
        </w:rPr>
        <w:br/>
      </w:r>
      <w:bookmarkStart w:id="12" w:name="13"/>
      <w:bookmarkEnd w:id="12"/>
      <w:r w:rsidRPr="00642EB2">
        <w:rPr>
          <w:rFonts w:hint="eastAsia"/>
          <w:b/>
          <w:bCs/>
        </w:rPr>
        <w:t xml:space="preserve">　　第十三条</w:t>
      </w:r>
      <w:r w:rsidRPr="00642EB2">
        <w:rPr>
          <w:rFonts w:hint="eastAsia"/>
        </w:rPr>
        <w:t xml:space="preserve">　任何组织和个人不得阻碍红十字会工作人员依法履行救援、救助、救护职责。</w:t>
      </w:r>
      <w:r w:rsidRPr="00642EB2">
        <w:drawing>
          <wp:inline distT="0" distB="0" distL="0" distR="0" wp14:anchorId="2CB29051" wp14:editId="56FC9D40">
            <wp:extent cx="114300" cy="133350"/>
            <wp:effectExtent l="0" t="0" r="0" b="0"/>
            <wp:docPr id="36" name="图片 36" descr="释义">
              <a:hlinkClick xmlns:a="http://schemas.openxmlformats.org/drawingml/2006/main" r:id="rId35" tgtFrame="&quot;_blank&quot;" tooltip="&quot;释义&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释义">
                      <a:hlinkClick r:id="rId35" tgtFrame="&quot;_blank&quot;" tooltip="&quot;释义&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sidRPr="00642EB2">
        <w:drawing>
          <wp:inline distT="0" distB="0" distL="0" distR="0" wp14:anchorId="59573D74" wp14:editId="6A743836">
            <wp:extent cx="142875" cy="95250"/>
            <wp:effectExtent l="0" t="0" r="9525" b="0"/>
            <wp:docPr id="35" name="图片 35"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13" descr="沿革信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42EB2">
        <w:rPr>
          <w:rFonts w:hint="eastAsia"/>
        </w:rPr>
        <w:br/>
      </w:r>
    </w:p>
    <w:p w14:paraId="395537F3" w14:textId="77777777" w:rsidR="00642EB2" w:rsidRPr="00642EB2" w:rsidRDefault="00642EB2" w:rsidP="00642EB2">
      <w:pPr>
        <w:rPr>
          <w:b/>
          <w:bCs/>
        </w:rPr>
      </w:pPr>
      <w:r w:rsidRPr="00642EB2">
        <w:rPr>
          <w:rFonts w:hint="eastAsia"/>
          <w:b/>
          <w:bCs/>
        </w:rPr>
        <w:t>第四章　标志与名称</w:t>
      </w:r>
    </w:p>
    <w:p w14:paraId="15504198" w14:textId="37E9AE14" w:rsidR="00642EB2" w:rsidRPr="00642EB2" w:rsidRDefault="00642EB2" w:rsidP="00642EB2">
      <w:pPr>
        <w:rPr>
          <w:rFonts w:hint="eastAsia"/>
        </w:rPr>
      </w:pPr>
      <w:r w:rsidRPr="00642EB2">
        <w:rPr>
          <w:rFonts w:hint="eastAsia"/>
        </w:rPr>
        <w:lastRenderedPageBreak/>
        <w:br/>
      </w:r>
      <w:r w:rsidRPr="00642EB2">
        <w:rPr>
          <w:rFonts w:hint="eastAsia"/>
        </w:rPr>
        <w:br/>
      </w:r>
      <w:bookmarkStart w:id="13" w:name="14"/>
      <w:bookmarkEnd w:id="13"/>
      <w:r w:rsidRPr="00642EB2">
        <w:rPr>
          <w:rFonts w:hint="eastAsia"/>
          <w:b/>
          <w:bCs/>
        </w:rPr>
        <w:t xml:space="preserve">　　第十四条</w:t>
      </w:r>
      <w:r w:rsidRPr="00642EB2">
        <w:rPr>
          <w:rFonts w:hint="eastAsia"/>
        </w:rPr>
        <w:t xml:space="preserve">　中国红十字会使用白底红十字标志。</w:t>
      </w:r>
      <w:r w:rsidRPr="00642EB2">
        <w:rPr>
          <w:rFonts w:hint="eastAsia"/>
        </w:rPr>
        <w:br/>
      </w:r>
      <w:r w:rsidRPr="00642EB2">
        <w:rPr>
          <w:rFonts w:hint="eastAsia"/>
        </w:rPr>
        <w:br/>
        <w:t xml:space="preserve">　　红十字标志具有保护作用和标明作用。</w:t>
      </w:r>
      <w:r w:rsidRPr="00642EB2">
        <w:rPr>
          <w:rFonts w:hint="eastAsia"/>
        </w:rPr>
        <w:br/>
      </w:r>
      <w:r w:rsidRPr="00642EB2">
        <w:rPr>
          <w:rFonts w:hint="eastAsia"/>
        </w:rPr>
        <w:br/>
        <w:t xml:space="preserve">　　红十字标志的保护使用，是标示在战争、武装冲突中必须受到尊重和保护的人员和设备、设施。其使用办法，依照日内瓦公约及其附加议定书的有关规定执行。</w:t>
      </w:r>
      <w:r w:rsidRPr="00642EB2">
        <w:rPr>
          <w:rFonts w:hint="eastAsia"/>
        </w:rPr>
        <w:br/>
      </w:r>
      <w:r w:rsidRPr="00642EB2">
        <w:rPr>
          <w:rFonts w:hint="eastAsia"/>
        </w:rPr>
        <w:br/>
        <w:t xml:space="preserve">　　红十字标志的标明使用，是标示与红十字活动有关的人或者物。其使用办法，由国务院和中央军事委员会依据本法规定。</w:t>
      </w:r>
      <w:r w:rsidRPr="00642EB2">
        <w:drawing>
          <wp:inline distT="0" distB="0" distL="0" distR="0" wp14:anchorId="02DD76AB" wp14:editId="068503A6">
            <wp:extent cx="114300" cy="133350"/>
            <wp:effectExtent l="0" t="0" r="0" b="0"/>
            <wp:docPr id="34" name="图片 34" descr="释义">
              <a:hlinkClick xmlns:a="http://schemas.openxmlformats.org/drawingml/2006/main" r:id="rId36" tgtFrame="&quot;_blank&quot;" tooltip="&quot;释义&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释义">
                      <a:hlinkClick r:id="rId36" tgtFrame="&quot;_blank&quot;" tooltip="&quot;释义&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sidRPr="00642EB2">
        <w:drawing>
          <wp:inline distT="0" distB="0" distL="0" distR="0" wp14:anchorId="051E2457" wp14:editId="41A69DCC">
            <wp:extent cx="142875" cy="95250"/>
            <wp:effectExtent l="0" t="0" r="9525" b="0"/>
            <wp:docPr id="33" name="图片 33"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14" descr="沿革信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42EB2">
        <w:rPr>
          <w:rFonts w:hint="eastAsia"/>
        </w:rPr>
        <w:br/>
      </w:r>
      <w:r w:rsidRPr="00642EB2">
        <w:rPr>
          <w:rFonts w:hint="eastAsia"/>
        </w:rPr>
        <w:br/>
      </w:r>
      <w:bookmarkStart w:id="14" w:name="15"/>
      <w:bookmarkEnd w:id="14"/>
      <w:r w:rsidRPr="00642EB2">
        <w:rPr>
          <w:rFonts w:hint="eastAsia"/>
          <w:b/>
          <w:bCs/>
        </w:rPr>
        <w:t xml:space="preserve">　　第十五条</w:t>
      </w:r>
      <w:r w:rsidRPr="00642EB2">
        <w:rPr>
          <w:rFonts w:hint="eastAsia"/>
        </w:rPr>
        <w:t xml:space="preserve">　国家武装力量的医疗卫生机构使用红十字标志，应当符合日内瓦公约及其附加议定书的有关规定。</w:t>
      </w:r>
      <w:r w:rsidRPr="00642EB2">
        <w:drawing>
          <wp:inline distT="0" distB="0" distL="0" distR="0" wp14:anchorId="7064C325" wp14:editId="10161F3C">
            <wp:extent cx="114300" cy="133350"/>
            <wp:effectExtent l="0" t="0" r="0" b="0"/>
            <wp:docPr id="32" name="图片 32" descr="释义">
              <a:hlinkClick xmlns:a="http://schemas.openxmlformats.org/drawingml/2006/main" r:id="rId37" tgtFrame="&quot;_blank&quot;" tooltip="&quot;释义&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释义">
                      <a:hlinkClick r:id="rId37" tgtFrame="&quot;_blank&quot;" tooltip="&quot;释义&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sidRPr="00642EB2">
        <w:drawing>
          <wp:inline distT="0" distB="0" distL="0" distR="0" wp14:anchorId="649F5359" wp14:editId="29A27CB5">
            <wp:extent cx="142875" cy="95250"/>
            <wp:effectExtent l="0" t="0" r="9525" b="0"/>
            <wp:docPr id="31" name="图片 31"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15" descr="沿革信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42EB2">
        <w:rPr>
          <w:rFonts w:hint="eastAsia"/>
        </w:rPr>
        <w:br/>
      </w:r>
      <w:r w:rsidRPr="00642EB2">
        <w:rPr>
          <w:rFonts w:hint="eastAsia"/>
        </w:rPr>
        <w:br/>
      </w:r>
      <w:bookmarkStart w:id="15" w:name="16"/>
      <w:bookmarkEnd w:id="15"/>
      <w:r w:rsidRPr="00642EB2">
        <w:rPr>
          <w:rFonts w:hint="eastAsia"/>
          <w:b/>
          <w:bCs/>
        </w:rPr>
        <w:t xml:space="preserve">　　第十六条</w:t>
      </w:r>
      <w:r w:rsidRPr="00642EB2">
        <w:rPr>
          <w:rFonts w:hint="eastAsia"/>
        </w:rPr>
        <w:t xml:space="preserve">　红十字标志和名称受法律保护。禁止利用红十字标志和名称牟利，禁止以任何形式冒用、滥用、篡改红十字标志和名称。</w:t>
      </w:r>
      <w:r w:rsidRPr="00642EB2">
        <w:drawing>
          <wp:inline distT="0" distB="0" distL="0" distR="0" wp14:anchorId="4F4D640F" wp14:editId="24839B6E">
            <wp:extent cx="114300" cy="133350"/>
            <wp:effectExtent l="0" t="0" r="0" b="0"/>
            <wp:docPr id="30" name="图片 30" descr="释义">
              <a:hlinkClick xmlns:a="http://schemas.openxmlformats.org/drawingml/2006/main" r:id="rId38" tgtFrame="&quot;_blank&quot;" tooltip="&quot;释义&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释义">
                      <a:hlinkClick r:id="rId38" tgtFrame="&quot;_blank&quot;" tooltip="&quot;释义&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sidRPr="00642EB2">
        <w:drawing>
          <wp:inline distT="0" distB="0" distL="0" distR="0" wp14:anchorId="67046E69" wp14:editId="10FDB5F0">
            <wp:extent cx="142875" cy="95250"/>
            <wp:effectExtent l="0" t="0" r="9525" b="0"/>
            <wp:docPr id="29" name="图片 29"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16" descr="沿革信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42EB2">
        <w:rPr>
          <w:rFonts w:hint="eastAsia"/>
        </w:rPr>
        <w:br/>
      </w:r>
    </w:p>
    <w:p w14:paraId="42F10F4D" w14:textId="77777777" w:rsidR="00642EB2" w:rsidRPr="00642EB2" w:rsidRDefault="00642EB2" w:rsidP="00642EB2">
      <w:pPr>
        <w:rPr>
          <w:b/>
          <w:bCs/>
        </w:rPr>
      </w:pPr>
      <w:r w:rsidRPr="00642EB2">
        <w:rPr>
          <w:rFonts w:hint="eastAsia"/>
          <w:b/>
          <w:bCs/>
        </w:rPr>
        <w:t>第五章　财产与监管</w:t>
      </w:r>
    </w:p>
    <w:p w14:paraId="34E4E7D2" w14:textId="6494F952" w:rsidR="00642EB2" w:rsidRPr="00642EB2" w:rsidRDefault="00642EB2" w:rsidP="00642EB2">
      <w:pPr>
        <w:rPr>
          <w:rFonts w:hint="eastAsia"/>
        </w:rPr>
      </w:pPr>
      <w:r w:rsidRPr="00642EB2">
        <w:rPr>
          <w:rFonts w:hint="eastAsia"/>
        </w:rPr>
        <w:br/>
      </w:r>
      <w:r w:rsidRPr="00642EB2">
        <w:rPr>
          <w:rFonts w:hint="eastAsia"/>
        </w:rPr>
        <w:br/>
      </w:r>
      <w:bookmarkStart w:id="16" w:name="17"/>
      <w:bookmarkEnd w:id="16"/>
      <w:r w:rsidRPr="00642EB2">
        <w:rPr>
          <w:rFonts w:hint="eastAsia"/>
          <w:b/>
          <w:bCs/>
        </w:rPr>
        <w:t xml:space="preserve">　　第十七条</w:t>
      </w:r>
      <w:r w:rsidRPr="00642EB2">
        <w:rPr>
          <w:rFonts w:hint="eastAsia"/>
        </w:rPr>
        <w:t xml:space="preserve">　红十字会财产的主要来源：</w:t>
      </w:r>
      <w:r w:rsidRPr="00642EB2">
        <w:rPr>
          <w:rFonts w:hint="eastAsia"/>
        </w:rPr>
        <w:br/>
      </w:r>
      <w:r w:rsidRPr="00642EB2">
        <w:rPr>
          <w:rFonts w:hint="eastAsia"/>
        </w:rPr>
        <w:br/>
        <w:t xml:space="preserve">　　（一）红十字会会员缴纳的会费；</w:t>
      </w:r>
      <w:r w:rsidRPr="00642EB2">
        <w:rPr>
          <w:rFonts w:hint="eastAsia"/>
        </w:rPr>
        <w:br/>
      </w:r>
      <w:r w:rsidRPr="00642EB2">
        <w:rPr>
          <w:rFonts w:hint="eastAsia"/>
        </w:rPr>
        <w:br/>
        <w:t xml:space="preserve">　　（二）境内外组织和个人捐赠的款物；</w:t>
      </w:r>
      <w:r w:rsidRPr="00642EB2">
        <w:rPr>
          <w:rFonts w:hint="eastAsia"/>
        </w:rPr>
        <w:br/>
      </w:r>
      <w:r w:rsidRPr="00642EB2">
        <w:rPr>
          <w:rFonts w:hint="eastAsia"/>
        </w:rPr>
        <w:br/>
        <w:t xml:space="preserve">　　（三）动产和不动产的收入；</w:t>
      </w:r>
      <w:r w:rsidRPr="00642EB2">
        <w:rPr>
          <w:rFonts w:hint="eastAsia"/>
        </w:rPr>
        <w:br/>
      </w:r>
      <w:r w:rsidRPr="00642EB2">
        <w:rPr>
          <w:rFonts w:hint="eastAsia"/>
        </w:rPr>
        <w:br/>
        <w:t xml:space="preserve">　　（四）人民政府的拨款；</w:t>
      </w:r>
      <w:r w:rsidRPr="00642EB2">
        <w:rPr>
          <w:rFonts w:hint="eastAsia"/>
        </w:rPr>
        <w:br/>
      </w:r>
      <w:r w:rsidRPr="00642EB2">
        <w:rPr>
          <w:rFonts w:hint="eastAsia"/>
        </w:rPr>
        <w:br/>
        <w:t xml:space="preserve">　　（五）其他合法收入。</w:t>
      </w:r>
      <w:r w:rsidRPr="00642EB2">
        <w:drawing>
          <wp:inline distT="0" distB="0" distL="0" distR="0" wp14:anchorId="300C9F9E" wp14:editId="10172FE4">
            <wp:extent cx="114300" cy="133350"/>
            <wp:effectExtent l="0" t="0" r="0" b="0"/>
            <wp:docPr id="28" name="图片 28" descr="释义">
              <a:hlinkClick xmlns:a="http://schemas.openxmlformats.org/drawingml/2006/main" r:id="rId39" tgtFrame="&quot;_blank&quot;" tooltip="&quot;释义&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释义">
                      <a:hlinkClick r:id="rId39" tgtFrame="&quot;_blank&quot;" tooltip="&quot;释义&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sidRPr="00642EB2">
        <w:drawing>
          <wp:inline distT="0" distB="0" distL="0" distR="0" wp14:anchorId="6F543255" wp14:editId="5589D4AF">
            <wp:extent cx="142875" cy="95250"/>
            <wp:effectExtent l="0" t="0" r="9525" b="0"/>
            <wp:docPr id="27" name="图片 27"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17" descr="沿革信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42EB2">
        <w:rPr>
          <w:rFonts w:hint="eastAsia"/>
        </w:rPr>
        <w:br/>
      </w:r>
      <w:r w:rsidRPr="00642EB2">
        <w:rPr>
          <w:rFonts w:hint="eastAsia"/>
        </w:rPr>
        <w:br/>
      </w:r>
      <w:bookmarkStart w:id="17" w:name="18"/>
      <w:bookmarkEnd w:id="17"/>
      <w:r w:rsidRPr="00642EB2">
        <w:rPr>
          <w:rFonts w:hint="eastAsia"/>
          <w:b/>
          <w:bCs/>
        </w:rPr>
        <w:t xml:space="preserve">　　第十八条</w:t>
      </w:r>
      <w:r w:rsidRPr="00642EB2">
        <w:rPr>
          <w:rFonts w:hint="eastAsia"/>
        </w:rPr>
        <w:t xml:space="preserve">　国家对红十字会兴办的与其宗旨相符的公益事业给予扶持。</w:t>
      </w:r>
      <w:r w:rsidRPr="00642EB2">
        <w:drawing>
          <wp:inline distT="0" distB="0" distL="0" distR="0" wp14:anchorId="0C1BE117" wp14:editId="79AEBDAF">
            <wp:extent cx="114300" cy="133350"/>
            <wp:effectExtent l="0" t="0" r="0" b="0"/>
            <wp:docPr id="26" name="图片 26" descr="释义">
              <a:hlinkClick xmlns:a="http://schemas.openxmlformats.org/drawingml/2006/main" r:id="rId40" tgtFrame="&quot;_blank&quot;" tooltip="&quot;释义&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释义">
                      <a:hlinkClick r:id="rId40" tgtFrame="&quot;_blank&quot;" tooltip="&quot;释义&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sidRPr="00642EB2">
        <w:drawing>
          <wp:inline distT="0" distB="0" distL="0" distR="0" wp14:anchorId="2496ECB9" wp14:editId="5257338B">
            <wp:extent cx="142875" cy="95250"/>
            <wp:effectExtent l="0" t="0" r="9525" b="0"/>
            <wp:docPr id="25" name="图片 25"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18" descr="沿革信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42EB2">
        <w:rPr>
          <w:rFonts w:hint="eastAsia"/>
        </w:rPr>
        <w:br/>
      </w:r>
      <w:r w:rsidRPr="00642EB2">
        <w:rPr>
          <w:rFonts w:hint="eastAsia"/>
        </w:rPr>
        <w:br/>
      </w:r>
      <w:bookmarkStart w:id="18" w:name="19"/>
      <w:bookmarkEnd w:id="18"/>
      <w:r w:rsidRPr="00642EB2">
        <w:rPr>
          <w:rFonts w:hint="eastAsia"/>
          <w:b/>
          <w:bCs/>
        </w:rPr>
        <w:t xml:space="preserve">　　第十九条</w:t>
      </w:r>
      <w:r w:rsidRPr="00642EB2">
        <w:rPr>
          <w:rFonts w:hint="eastAsia"/>
        </w:rPr>
        <w:t xml:space="preserve">　红十字会可以依法进行募捐活动。募捐活动应当符合《中华人民共和国慈善法》的有关规定。</w:t>
      </w:r>
      <w:r w:rsidRPr="00642EB2">
        <w:drawing>
          <wp:inline distT="0" distB="0" distL="0" distR="0" wp14:anchorId="4D0445FB" wp14:editId="35443B90">
            <wp:extent cx="114300" cy="133350"/>
            <wp:effectExtent l="0" t="0" r="0" b="0"/>
            <wp:docPr id="24" name="图片 24" descr="释义">
              <a:hlinkClick xmlns:a="http://schemas.openxmlformats.org/drawingml/2006/main" r:id="rId41" tgtFrame="&quot;_blank&quot;" tooltip="&quot;释义&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释义">
                      <a:hlinkClick r:id="rId41" tgtFrame="&quot;_blank&quot;" tooltip="&quot;释义&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sidRPr="00642EB2">
        <w:drawing>
          <wp:inline distT="0" distB="0" distL="0" distR="0" wp14:anchorId="37FD80AE" wp14:editId="191D9C70">
            <wp:extent cx="142875" cy="95250"/>
            <wp:effectExtent l="0" t="0" r="9525" b="0"/>
            <wp:docPr id="23" name="图片 23"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19" descr="沿革信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42EB2">
        <w:rPr>
          <w:rFonts w:hint="eastAsia"/>
        </w:rPr>
        <w:br/>
      </w:r>
      <w:r w:rsidRPr="00642EB2">
        <w:rPr>
          <w:rFonts w:hint="eastAsia"/>
        </w:rPr>
        <w:br/>
      </w:r>
      <w:bookmarkStart w:id="19" w:name="20"/>
      <w:bookmarkEnd w:id="19"/>
      <w:r w:rsidRPr="00642EB2">
        <w:rPr>
          <w:rFonts w:hint="eastAsia"/>
          <w:b/>
          <w:bCs/>
        </w:rPr>
        <w:t xml:space="preserve">　　第二十条</w:t>
      </w:r>
      <w:r w:rsidRPr="00642EB2">
        <w:rPr>
          <w:rFonts w:hint="eastAsia"/>
        </w:rPr>
        <w:t xml:space="preserve">　红十字会依法接受自然人、法人以及其他组织捐赠的款物，应当向捐赠人开具由财政部门统一监（印）制的公益事业捐赠票据。捐赠人匿名或者放弃接受捐赠票据的，红十字会应当做好相关记录。</w:t>
      </w:r>
      <w:r w:rsidRPr="00642EB2">
        <w:rPr>
          <w:rFonts w:hint="eastAsia"/>
        </w:rPr>
        <w:br/>
      </w:r>
      <w:r w:rsidRPr="00642EB2">
        <w:rPr>
          <w:rFonts w:hint="eastAsia"/>
        </w:rPr>
        <w:br/>
        <w:t xml:space="preserve">　　捐赠人依法享受税收优惠。</w:t>
      </w:r>
      <w:r w:rsidRPr="00642EB2">
        <w:drawing>
          <wp:inline distT="0" distB="0" distL="0" distR="0" wp14:anchorId="133E6C87" wp14:editId="6D353A10">
            <wp:extent cx="114300" cy="133350"/>
            <wp:effectExtent l="0" t="0" r="0" b="0"/>
            <wp:docPr id="22" name="图片 22" descr="释义">
              <a:hlinkClick xmlns:a="http://schemas.openxmlformats.org/drawingml/2006/main" r:id="rId42" tgtFrame="&quot;_blank&quot;" tooltip="&quot;释义&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释义">
                      <a:hlinkClick r:id="rId42" tgtFrame="&quot;_blank&quot;" tooltip="&quot;释义&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sidRPr="00642EB2">
        <w:drawing>
          <wp:inline distT="0" distB="0" distL="0" distR="0" wp14:anchorId="5CD63E4C" wp14:editId="5B80BC79">
            <wp:extent cx="142875" cy="95250"/>
            <wp:effectExtent l="0" t="0" r="9525" b="0"/>
            <wp:docPr id="21" name="图片 21"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20" descr="沿革信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42EB2">
        <w:rPr>
          <w:rFonts w:hint="eastAsia"/>
        </w:rPr>
        <w:br/>
      </w:r>
      <w:r w:rsidRPr="00642EB2">
        <w:rPr>
          <w:rFonts w:hint="eastAsia"/>
        </w:rPr>
        <w:br/>
      </w:r>
      <w:bookmarkStart w:id="20" w:name="21"/>
      <w:bookmarkEnd w:id="20"/>
      <w:r w:rsidRPr="00642EB2">
        <w:rPr>
          <w:rFonts w:hint="eastAsia"/>
          <w:b/>
          <w:bCs/>
        </w:rPr>
        <w:lastRenderedPageBreak/>
        <w:t xml:space="preserve">　　第二十一条</w:t>
      </w:r>
      <w:r w:rsidRPr="00642EB2">
        <w:rPr>
          <w:rFonts w:hint="eastAsia"/>
        </w:rPr>
        <w:t xml:space="preserve">　红十字会应当按照募捐方案、捐赠人意愿或者捐赠协议处分其接受的捐赠款物。</w:t>
      </w:r>
      <w:r w:rsidRPr="00642EB2">
        <w:rPr>
          <w:rFonts w:hint="eastAsia"/>
        </w:rPr>
        <w:br/>
      </w:r>
      <w:r w:rsidRPr="00642EB2">
        <w:rPr>
          <w:rFonts w:hint="eastAsia"/>
        </w:rPr>
        <w:br/>
        <w:t xml:space="preserve">　　捐赠人有权查询、复制其捐赠财产管理使用的有关资料，红十字会应当及时主动向捐赠人反馈有关情况。</w:t>
      </w:r>
      <w:r w:rsidRPr="00642EB2">
        <w:rPr>
          <w:rFonts w:hint="eastAsia"/>
        </w:rPr>
        <w:br/>
      </w:r>
      <w:r w:rsidRPr="00642EB2">
        <w:rPr>
          <w:rFonts w:hint="eastAsia"/>
        </w:rPr>
        <w:br/>
        <w:t xml:space="preserve">　　红十字会违反募捐方案、捐赠人意愿或者捐赠协议约定的用途，滥用捐赠财产的，捐赠人有权要求其改正；拒不改正的，捐赠人可以向人民政府民政部门投诉、举报或者向人民法院提起诉讼。</w:t>
      </w:r>
      <w:r w:rsidRPr="00642EB2">
        <w:drawing>
          <wp:inline distT="0" distB="0" distL="0" distR="0" wp14:anchorId="2220DFD9" wp14:editId="26EC2C18">
            <wp:extent cx="114300" cy="133350"/>
            <wp:effectExtent l="0" t="0" r="0" b="0"/>
            <wp:docPr id="20" name="图片 20" descr="释义">
              <a:hlinkClick xmlns:a="http://schemas.openxmlformats.org/drawingml/2006/main" r:id="rId43" tgtFrame="&quot;_blank&quot;" tooltip="&quot;释义&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释义">
                      <a:hlinkClick r:id="rId43" tgtFrame="&quot;_blank&quot;" tooltip="&quot;释义&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sidRPr="00642EB2">
        <w:drawing>
          <wp:inline distT="0" distB="0" distL="0" distR="0" wp14:anchorId="6238536F" wp14:editId="5062BCAD">
            <wp:extent cx="142875" cy="95250"/>
            <wp:effectExtent l="0" t="0" r="9525" b="0"/>
            <wp:docPr id="19" name="图片 19"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21" descr="沿革信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42EB2">
        <w:rPr>
          <w:rFonts w:hint="eastAsia"/>
        </w:rPr>
        <w:br/>
      </w:r>
      <w:r w:rsidRPr="00642EB2">
        <w:rPr>
          <w:rFonts w:hint="eastAsia"/>
        </w:rPr>
        <w:br/>
      </w:r>
      <w:bookmarkStart w:id="21" w:name="22"/>
      <w:bookmarkEnd w:id="21"/>
      <w:r w:rsidRPr="00642EB2">
        <w:rPr>
          <w:rFonts w:hint="eastAsia"/>
          <w:b/>
          <w:bCs/>
        </w:rPr>
        <w:t xml:space="preserve">　　第二十二条</w:t>
      </w:r>
      <w:r w:rsidRPr="00642EB2">
        <w:rPr>
          <w:rFonts w:hint="eastAsia"/>
        </w:rPr>
        <w:t xml:space="preserve">　红十字会应当建立财务管理、内部控制、审计公开和监督检查制度。</w:t>
      </w:r>
      <w:r w:rsidRPr="00642EB2">
        <w:rPr>
          <w:rFonts w:hint="eastAsia"/>
        </w:rPr>
        <w:br/>
      </w:r>
      <w:r w:rsidRPr="00642EB2">
        <w:rPr>
          <w:rFonts w:hint="eastAsia"/>
        </w:rPr>
        <w:br/>
        <w:t xml:space="preserve">　　红十字会的财产使用应当与其宗旨相一致。</w:t>
      </w:r>
      <w:r w:rsidRPr="00642EB2">
        <w:rPr>
          <w:rFonts w:hint="eastAsia"/>
        </w:rPr>
        <w:br/>
      </w:r>
      <w:r w:rsidRPr="00642EB2">
        <w:rPr>
          <w:rFonts w:hint="eastAsia"/>
        </w:rPr>
        <w:br/>
        <w:t xml:space="preserve">　　红十字会对接受的境外捐赠款物，应当建立专项审查监督制度。</w:t>
      </w:r>
      <w:r w:rsidRPr="00642EB2">
        <w:rPr>
          <w:rFonts w:hint="eastAsia"/>
        </w:rPr>
        <w:br/>
      </w:r>
      <w:r w:rsidRPr="00642EB2">
        <w:rPr>
          <w:rFonts w:hint="eastAsia"/>
        </w:rPr>
        <w:br/>
        <w:t xml:space="preserve">　　红十字会应当及时聘请依法设立的</w:t>
      </w:r>
      <w:proofErr w:type="gramStart"/>
      <w:r w:rsidRPr="00642EB2">
        <w:rPr>
          <w:rFonts w:hint="eastAsia"/>
        </w:rPr>
        <w:t>独立第三</w:t>
      </w:r>
      <w:proofErr w:type="gramEnd"/>
      <w:r w:rsidRPr="00642EB2">
        <w:rPr>
          <w:rFonts w:hint="eastAsia"/>
        </w:rPr>
        <w:t>方机构，对捐赠款物的收入和使用情况进行审计，将审计结果向红十字会理事会和监事会报告，并向社会公布。</w:t>
      </w:r>
      <w:r w:rsidRPr="00642EB2">
        <w:drawing>
          <wp:inline distT="0" distB="0" distL="0" distR="0" wp14:anchorId="25E5ADBB" wp14:editId="43CFB177">
            <wp:extent cx="114300" cy="133350"/>
            <wp:effectExtent l="0" t="0" r="0" b="0"/>
            <wp:docPr id="18" name="图片 18" descr="释义">
              <a:hlinkClick xmlns:a="http://schemas.openxmlformats.org/drawingml/2006/main" r:id="rId44" tgtFrame="&quot;_blank&quot;" tooltip="&quot;释义&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释义">
                      <a:hlinkClick r:id="rId44" tgtFrame="&quot;_blank&quot;" tooltip="&quot;释义&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sidRPr="00642EB2">
        <w:drawing>
          <wp:inline distT="0" distB="0" distL="0" distR="0" wp14:anchorId="7746A1B1" wp14:editId="39431C4B">
            <wp:extent cx="142875" cy="95250"/>
            <wp:effectExtent l="0" t="0" r="9525" b="0"/>
            <wp:docPr id="17" name="图片 17"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22" descr="沿革信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42EB2">
        <w:rPr>
          <w:rFonts w:hint="eastAsia"/>
        </w:rPr>
        <w:br/>
      </w:r>
      <w:r w:rsidRPr="00642EB2">
        <w:rPr>
          <w:rFonts w:hint="eastAsia"/>
        </w:rPr>
        <w:br/>
      </w:r>
      <w:bookmarkStart w:id="22" w:name="23"/>
      <w:bookmarkEnd w:id="22"/>
      <w:r w:rsidRPr="00642EB2">
        <w:rPr>
          <w:rFonts w:hint="eastAsia"/>
          <w:b/>
          <w:bCs/>
        </w:rPr>
        <w:t xml:space="preserve">　　第二十三条</w:t>
      </w:r>
      <w:r w:rsidRPr="00642EB2">
        <w:rPr>
          <w:rFonts w:hint="eastAsia"/>
        </w:rPr>
        <w:t xml:space="preserve">　红十字会应当建立健全信息公开制度，规范信息发布，在统一的信息平台及时向社会公布捐赠款物的收入和使用情况，接受社会监督。</w:t>
      </w:r>
      <w:r w:rsidRPr="00642EB2">
        <w:drawing>
          <wp:inline distT="0" distB="0" distL="0" distR="0" wp14:anchorId="6BB5FD6E" wp14:editId="345B6280">
            <wp:extent cx="114300" cy="133350"/>
            <wp:effectExtent l="0" t="0" r="0" b="0"/>
            <wp:docPr id="16" name="图片 16" descr="释义">
              <a:hlinkClick xmlns:a="http://schemas.openxmlformats.org/drawingml/2006/main" r:id="rId45" tgtFrame="&quot;_blank&quot;" tooltip="&quot;释义&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释义">
                      <a:hlinkClick r:id="rId45" tgtFrame="&quot;_blank&quot;" tooltip="&quot;释义&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sidRPr="00642EB2">
        <w:drawing>
          <wp:inline distT="0" distB="0" distL="0" distR="0" wp14:anchorId="3FC86829" wp14:editId="169841C5">
            <wp:extent cx="142875" cy="95250"/>
            <wp:effectExtent l="0" t="0" r="9525" b="0"/>
            <wp:docPr id="15" name="图片 15"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23" descr="沿革信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42EB2">
        <w:rPr>
          <w:rFonts w:hint="eastAsia"/>
        </w:rPr>
        <w:br/>
      </w:r>
      <w:r w:rsidRPr="00642EB2">
        <w:rPr>
          <w:rFonts w:hint="eastAsia"/>
        </w:rPr>
        <w:br/>
      </w:r>
      <w:bookmarkStart w:id="23" w:name="24"/>
      <w:bookmarkEnd w:id="23"/>
      <w:r w:rsidRPr="00642EB2">
        <w:rPr>
          <w:rFonts w:hint="eastAsia"/>
          <w:b/>
          <w:bCs/>
        </w:rPr>
        <w:t xml:space="preserve">　　第二十四条</w:t>
      </w:r>
      <w:r w:rsidRPr="00642EB2">
        <w:rPr>
          <w:rFonts w:hint="eastAsia"/>
        </w:rPr>
        <w:t xml:space="preserve">　红十字会财产的收入和使用情况依法接受人民政府审计等部门的监督。</w:t>
      </w:r>
      <w:r w:rsidRPr="00642EB2">
        <w:rPr>
          <w:rFonts w:hint="eastAsia"/>
        </w:rPr>
        <w:br/>
      </w:r>
      <w:r w:rsidRPr="00642EB2">
        <w:rPr>
          <w:rFonts w:hint="eastAsia"/>
        </w:rPr>
        <w:br/>
        <w:t xml:space="preserve">　　红十字会接受社会捐赠及其使用情况，依法接受人民政府民政部门的监督。</w:t>
      </w:r>
      <w:r w:rsidRPr="00642EB2">
        <w:drawing>
          <wp:inline distT="0" distB="0" distL="0" distR="0" wp14:anchorId="0650C8D6" wp14:editId="4C7A86DB">
            <wp:extent cx="114300" cy="133350"/>
            <wp:effectExtent l="0" t="0" r="0" b="0"/>
            <wp:docPr id="14" name="图片 14" descr="释义">
              <a:hlinkClick xmlns:a="http://schemas.openxmlformats.org/drawingml/2006/main" r:id="rId46" tgtFrame="&quot;_blank&quot;" tooltip="&quot;释义&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释义">
                      <a:hlinkClick r:id="rId46" tgtFrame="&quot;_blank&quot;" tooltip="&quot;释义&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sidRPr="00642EB2">
        <w:drawing>
          <wp:inline distT="0" distB="0" distL="0" distR="0" wp14:anchorId="64356859" wp14:editId="12460358">
            <wp:extent cx="142875" cy="95250"/>
            <wp:effectExtent l="0" t="0" r="9525" b="0"/>
            <wp:docPr id="13" name="图片 13"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24" descr="沿革信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42EB2">
        <w:rPr>
          <w:rFonts w:hint="eastAsia"/>
        </w:rPr>
        <w:br/>
      </w:r>
      <w:r w:rsidRPr="00642EB2">
        <w:rPr>
          <w:rFonts w:hint="eastAsia"/>
        </w:rPr>
        <w:br/>
      </w:r>
      <w:bookmarkStart w:id="24" w:name="25"/>
      <w:bookmarkEnd w:id="24"/>
      <w:r w:rsidRPr="00642EB2">
        <w:rPr>
          <w:rFonts w:hint="eastAsia"/>
          <w:b/>
          <w:bCs/>
        </w:rPr>
        <w:t xml:space="preserve">　　第二十五条</w:t>
      </w:r>
      <w:r w:rsidRPr="00642EB2">
        <w:rPr>
          <w:rFonts w:hint="eastAsia"/>
        </w:rPr>
        <w:t xml:space="preserve">　任何组织和个人不得私分、挪用、截留或者侵占红十字会的财产。</w:t>
      </w:r>
      <w:r w:rsidRPr="00642EB2">
        <w:drawing>
          <wp:inline distT="0" distB="0" distL="0" distR="0" wp14:anchorId="6FF0F76B" wp14:editId="1FA976A3">
            <wp:extent cx="114300" cy="133350"/>
            <wp:effectExtent l="0" t="0" r="0" b="0"/>
            <wp:docPr id="12" name="图片 12" descr="释义">
              <a:hlinkClick xmlns:a="http://schemas.openxmlformats.org/drawingml/2006/main" r:id="rId47" tgtFrame="&quot;_blank&quot;" tooltip="&quot;释义&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释义">
                      <a:hlinkClick r:id="rId47" tgtFrame="&quot;_blank&quot;" tooltip="&quot;释义&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sidRPr="00642EB2">
        <w:drawing>
          <wp:inline distT="0" distB="0" distL="0" distR="0" wp14:anchorId="0A50C2F4" wp14:editId="4502A1AB">
            <wp:extent cx="142875" cy="95250"/>
            <wp:effectExtent l="0" t="0" r="9525" b="0"/>
            <wp:docPr id="11" name="图片 11"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25" descr="沿革信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42EB2">
        <w:rPr>
          <w:rFonts w:hint="eastAsia"/>
        </w:rPr>
        <w:br/>
      </w:r>
    </w:p>
    <w:p w14:paraId="4C9E3DE0" w14:textId="77777777" w:rsidR="00642EB2" w:rsidRPr="00642EB2" w:rsidRDefault="00642EB2" w:rsidP="00642EB2">
      <w:pPr>
        <w:rPr>
          <w:b/>
          <w:bCs/>
        </w:rPr>
      </w:pPr>
      <w:r w:rsidRPr="00642EB2">
        <w:rPr>
          <w:rFonts w:hint="eastAsia"/>
          <w:b/>
          <w:bCs/>
        </w:rPr>
        <w:t>第六章　法律责任</w:t>
      </w:r>
    </w:p>
    <w:p w14:paraId="6DB8AB5D" w14:textId="2F415324" w:rsidR="00642EB2" w:rsidRPr="00642EB2" w:rsidRDefault="00642EB2" w:rsidP="00642EB2">
      <w:pPr>
        <w:rPr>
          <w:rFonts w:hint="eastAsia"/>
        </w:rPr>
      </w:pPr>
      <w:r w:rsidRPr="00642EB2">
        <w:rPr>
          <w:rFonts w:hint="eastAsia"/>
        </w:rPr>
        <w:br/>
      </w:r>
      <w:r w:rsidRPr="00642EB2">
        <w:rPr>
          <w:rFonts w:hint="eastAsia"/>
        </w:rPr>
        <w:br/>
      </w:r>
      <w:bookmarkStart w:id="25" w:name="26"/>
      <w:bookmarkEnd w:id="25"/>
      <w:r w:rsidRPr="00642EB2">
        <w:rPr>
          <w:rFonts w:hint="eastAsia"/>
          <w:b/>
          <w:bCs/>
        </w:rPr>
        <w:t xml:space="preserve">　　第二十六条</w:t>
      </w:r>
      <w:r w:rsidRPr="00642EB2">
        <w:rPr>
          <w:rFonts w:hint="eastAsia"/>
        </w:rPr>
        <w:t xml:space="preserve">　红十字会及其工作人员有下列情形之一的，由同级人民政府审计、民政等部门责令改正；情节严重的，对直接负责的主管人员和其他直接责任人员依法给予处分；造成损害的，依法承担民事责任；构成犯罪的，依法追究刑事责任：</w:t>
      </w:r>
      <w:r w:rsidRPr="00642EB2">
        <w:rPr>
          <w:rFonts w:hint="eastAsia"/>
        </w:rPr>
        <w:br/>
      </w:r>
      <w:r w:rsidRPr="00642EB2">
        <w:rPr>
          <w:rFonts w:hint="eastAsia"/>
        </w:rPr>
        <w:br/>
        <w:t xml:space="preserve">　　（一）违背募捐方案、捐赠人意愿或者捐赠协议，擅自处分其接受的捐赠款物的；</w:t>
      </w:r>
      <w:r w:rsidRPr="00642EB2">
        <w:rPr>
          <w:rFonts w:hint="eastAsia"/>
        </w:rPr>
        <w:br/>
      </w:r>
      <w:r w:rsidRPr="00642EB2">
        <w:rPr>
          <w:rFonts w:hint="eastAsia"/>
        </w:rPr>
        <w:br/>
        <w:t xml:space="preserve">　　（二）私分、挪用、截留或者侵占财产的；</w:t>
      </w:r>
      <w:r w:rsidRPr="00642EB2">
        <w:rPr>
          <w:rFonts w:hint="eastAsia"/>
        </w:rPr>
        <w:br/>
      </w:r>
      <w:r w:rsidRPr="00642EB2">
        <w:rPr>
          <w:rFonts w:hint="eastAsia"/>
        </w:rPr>
        <w:br/>
        <w:t xml:space="preserve">　　（三）未依法向捐赠人反馈情况或者开具捐赠票据的；</w:t>
      </w:r>
      <w:r w:rsidRPr="00642EB2">
        <w:rPr>
          <w:rFonts w:hint="eastAsia"/>
        </w:rPr>
        <w:br/>
      </w:r>
      <w:r w:rsidRPr="00642EB2">
        <w:rPr>
          <w:rFonts w:hint="eastAsia"/>
        </w:rPr>
        <w:br/>
        <w:t xml:space="preserve">　　（四）未依法对捐赠款物的收入和使用情况进行审计的；</w:t>
      </w:r>
      <w:r w:rsidRPr="00642EB2">
        <w:rPr>
          <w:rFonts w:hint="eastAsia"/>
        </w:rPr>
        <w:br/>
      </w:r>
      <w:r w:rsidRPr="00642EB2">
        <w:rPr>
          <w:rFonts w:hint="eastAsia"/>
        </w:rPr>
        <w:br/>
        <w:t xml:space="preserve">　　（五）未依法公开信息的；</w:t>
      </w:r>
      <w:r w:rsidRPr="00642EB2">
        <w:rPr>
          <w:rFonts w:hint="eastAsia"/>
        </w:rPr>
        <w:br/>
      </w:r>
      <w:r w:rsidRPr="00642EB2">
        <w:rPr>
          <w:rFonts w:hint="eastAsia"/>
        </w:rPr>
        <w:lastRenderedPageBreak/>
        <w:br/>
        <w:t xml:space="preserve">　　（六）法律、法规规定的其他情形。</w:t>
      </w:r>
      <w:r w:rsidRPr="00642EB2">
        <w:drawing>
          <wp:inline distT="0" distB="0" distL="0" distR="0" wp14:anchorId="5753C083" wp14:editId="18F5F83F">
            <wp:extent cx="114300" cy="133350"/>
            <wp:effectExtent l="0" t="0" r="0" b="0"/>
            <wp:docPr id="10" name="图片 10" descr="释义">
              <a:hlinkClick xmlns:a="http://schemas.openxmlformats.org/drawingml/2006/main" r:id="rId48" tgtFrame="&quot;_blank&quot;" tooltip="&quot;释义&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释义">
                      <a:hlinkClick r:id="rId48" tgtFrame="&quot;_blank&quot;" tooltip="&quot;释义&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sidRPr="00642EB2">
        <w:drawing>
          <wp:inline distT="0" distB="0" distL="0" distR="0" wp14:anchorId="430D526F" wp14:editId="75451A08">
            <wp:extent cx="142875" cy="95250"/>
            <wp:effectExtent l="0" t="0" r="9525" b="0"/>
            <wp:docPr id="9" name="图片 9"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26" descr="沿革信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42EB2">
        <w:rPr>
          <w:rFonts w:hint="eastAsia"/>
        </w:rPr>
        <w:br/>
      </w:r>
      <w:r w:rsidRPr="00642EB2">
        <w:rPr>
          <w:rFonts w:hint="eastAsia"/>
        </w:rPr>
        <w:br/>
      </w:r>
      <w:bookmarkStart w:id="26" w:name="27"/>
      <w:bookmarkEnd w:id="26"/>
      <w:r w:rsidRPr="00642EB2">
        <w:rPr>
          <w:rFonts w:hint="eastAsia"/>
          <w:b/>
          <w:bCs/>
        </w:rPr>
        <w:t xml:space="preserve">　　第二十七条</w:t>
      </w:r>
      <w:r w:rsidRPr="00642EB2">
        <w:rPr>
          <w:rFonts w:hint="eastAsia"/>
        </w:rPr>
        <w:t xml:space="preserve">　自然人、法人或者其他组织有下列情形之一，造成损害的，依法承担民事责任；构成违反治安管理行为的，依法给予治安管理处罚；构成犯罪的，依法追究刑事责任：</w:t>
      </w:r>
      <w:r w:rsidRPr="00642EB2">
        <w:rPr>
          <w:rFonts w:hint="eastAsia"/>
        </w:rPr>
        <w:br/>
      </w:r>
      <w:r w:rsidRPr="00642EB2">
        <w:rPr>
          <w:rFonts w:hint="eastAsia"/>
        </w:rPr>
        <w:br/>
        <w:t xml:space="preserve">　　（一）冒用、滥用、篡改红十字标志和名称的；</w:t>
      </w:r>
      <w:r w:rsidRPr="00642EB2">
        <w:rPr>
          <w:rFonts w:hint="eastAsia"/>
        </w:rPr>
        <w:br/>
      </w:r>
      <w:r w:rsidRPr="00642EB2">
        <w:rPr>
          <w:rFonts w:hint="eastAsia"/>
        </w:rPr>
        <w:br/>
        <w:t xml:space="preserve">　　（二）利用红十字标志和名称牟利的；</w:t>
      </w:r>
      <w:r w:rsidRPr="00642EB2">
        <w:rPr>
          <w:rFonts w:hint="eastAsia"/>
        </w:rPr>
        <w:br/>
      </w:r>
      <w:r w:rsidRPr="00642EB2">
        <w:rPr>
          <w:rFonts w:hint="eastAsia"/>
        </w:rPr>
        <w:br/>
        <w:t xml:space="preserve">　　（三）制造、发布、传播虚假信息，损害红十字会名誉的；</w:t>
      </w:r>
      <w:r w:rsidRPr="00642EB2">
        <w:rPr>
          <w:rFonts w:hint="eastAsia"/>
        </w:rPr>
        <w:br/>
      </w:r>
      <w:r w:rsidRPr="00642EB2">
        <w:rPr>
          <w:rFonts w:hint="eastAsia"/>
        </w:rPr>
        <w:br/>
        <w:t xml:space="preserve">　　（四）盗窃、损毁或者以其他方式侵害红十字会财产的；</w:t>
      </w:r>
      <w:r w:rsidRPr="00642EB2">
        <w:rPr>
          <w:rFonts w:hint="eastAsia"/>
        </w:rPr>
        <w:br/>
      </w:r>
      <w:r w:rsidRPr="00642EB2">
        <w:rPr>
          <w:rFonts w:hint="eastAsia"/>
        </w:rPr>
        <w:br/>
        <w:t xml:space="preserve">　　（五）阻碍红十字会工作人员依法履行救援、救助、救护职责的；</w:t>
      </w:r>
      <w:r w:rsidRPr="00642EB2">
        <w:rPr>
          <w:rFonts w:hint="eastAsia"/>
        </w:rPr>
        <w:br/>
      </w:r>
      <w:r w:rsidRPr="00642EB2">
        <w:rPr>
          <w:rFonts w:hint="eastAsia"/>
        </w:rPr>
        <w:br/>
        <w:t xml:space="preserve">　　（六）法律、法规规定的其他情形。</w:t>
      </w:r>
      <w:r w:rsidRPr="00642EB2">
        <w:rPr>
          <w:rFonts w:hint="eastAsia"/>
        </w:rPr>
        <w:br/>
      </w:r>
      <w:r w:rsidRPr="00642EB2">
        <w:rPr>
          <w:rFonts w:hint="eastAsia"/>
        </w:rPr>
        <w:br/>
        <w:t xml:space="preserve">　　红十字会及其工作人员有前款第一项、第二项所</w:t>
      </w:r>
      <w:proofErr w:type="gramStart"/>
      <w:r w:rsidRPr="00642EB2">
        <w:rPr>
          <w:rFonts w:hint="eastAsia"/>
        </w:rPr>
        <w:t>列行</w:t>
      </w:r>
      <w:proofErr w:type="gramEnd"/>
      <w:r w:rsidRPr="00642EB2">
        <w:rPr>
          <w:rFonts w:hint="eastAsia"/>
        </w:rPr>
        <w:t>为的，按照前款规定处罚。</w:t>
      </w:r>
      <w:r w:rsidRPr="00642EB2">
        <w:drawing>
          <wp:inline distT="0" distB="0" distL="0" distR="0" wp14:anchorId="712034ED" wp14:editId="7C0CF683">
            <wp:extent cx="114300" cy="133350"/>
            <wp:effectExtent l="0" t="0" r="0" b="0"/>
            <wp:docPr id="8" name="图片 8" descr="释义">
              <a:hlinkClick xmlns:a="http://schemas.openxmlformats.org/drawingml/2006/main" r:id="rId49" tgtFrame="&quot;_blank&quot;" tooltip="&quot;释义&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释义">
                      <a:hlinkClick r:id="rId49" tgtFrame="&quot;_blank&quot;" tooltip="&quot;释义&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sidRPr="00642EB2">
        <w:drawing>
          <wp:inline distT="0" distB="0" distL="0" distR="0" wp14:anchorId="7B9B68AC" wp14:editId="1B035D0D">
            <wp:extent cx="142875" cy="95250"/>
            <wp:effectExtent l="0" t="0" r="9525" b="0"/>
            <wp:docPr id="7" name="图片 7"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27" descr="沿革信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42EB2">
        <w:rPr>
          <w:rFonts w:hint="eastAsia"/>
        </w:rPr>
        <w:br/>
      </w:r>
      <w:r w:rsidRPr="00642EB2">
        <w:rPr>
          <w:rFonts w:hint="eastAsia"/>
        </w:rPr>
        <w:br/>
      </w:r>
      <w:bookmarkStart w:id="27" w:name="28"/>
      <w:bookmarkEnd w:id="27"/>
      <w:r w:rsidRPr="00642EB2">
        <w:rPr>
          <w:rFonts w:hint="eastAsia"/>
          <w:b/>
          <w:bCs/>
        </w:rPr>
        <w:t xml:space="preserve">　　第二十八条</w:t>
      </w:r>
      <w:r w:rsidRPr="00642EB2">
        <w:rPr>
          <w:rFonts w:hint="eastAsia"/>
        </w:rPr>
        <w:t xml:space="preserve">　各级人民政府有关部门及其工作人员在实施监督管理中滥用职权、玩忽职守、徇私舞弊的，对直接负责的主管人员和其他直接责任人员依法给予处分；构成犯罪的，依法追究刑事责任。</w:t>
      </w:r>
      <w:r w:rsidRPr="00642EB2">
        <w:drawing>
          <wp:inline distT="0" distB="0" distL="0" distR="0" wp14:anchorId="140B8300" wp14:editId="54E86C2D">
            <wp:extent cx="114300" cy="133350"/>
            <wp:effectExtent l="0" t="0" r="0" b="0"/>
            <wp:docPr id="6" name="图片 6" descr="释义">
              <a:hlinkClick xmlns:a="http://schemas.openxmlformats.org/drawingml/2006/main" r:id="rId50" tgtFrame="&quot;_blank&quot;" tooltip="&quot;释义&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释义">
                      <a:hlinkClick r:id="rId50" tgtFrame="&quot;_blank&quot;" tooltip="&quot;释义&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sidRPr="00642EB2">
        <w:drawing>
          <wp:inline distT="0" distB="0" distL="0" distR="0" wp14:anchorId="18AD5BDD" wp14:editId="349C3F6B">
            <wp:extent cx="142875" cy="95250"/>
            <wp:effectExtent l="0" t="0" r="9525" b="0"/>
            <wp:docPr id="5" name="图片 5"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28" descr="沿革信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42EB2">
        <w:rPr>
          <w:rFonts w:hint="eastAsia"/>
        </w:rPr>
        <w:br/>
      </w:r>
    </w:p>
    <w:p w14:paraId="60930BB0" w14:textId="77777777" w:rsidR="00642EB2" w:rsidRPr="00642EB2" w:rsidRDefault="00642EB2" w:rsidP="00642EB2">
      <w:pPr>
        <w:rPr>
          <w:b/>
          <w:bCs/>
        </w:rPr>
      </w:pPr>
      <w:r w:rsidRPr="00642EB2">
        <w:rPr>
          <w:rFonts w:hint="eastAsia"/>
          <w:b/>
          <w:bCs/>
        </w:rPr>
        <w:t>第七章　附　　则</w:t>
      </w:r>
    </w:p>
    <w:p w14:paraId="320F5B84" w14:textId="52737914" w:rsidR="003655E0" w:rsidRDefault="00642EB2" w:rsidP="00642EB2">
      <w:r w:rsidRPr="00642EB2">
        <w:rPr>
          <w:rFonts w:hint="eastAsia"/>
        </w:rPr>
        <w:br/>
      </w:r>
      <w:r w:rsidRPr="00642EB2">
        <w:rPr>
          <w:rFonts w:hint="eastAsia"/>
        </w:rPr>
        <w:br/>
      </w:r>
      <w:bookmarkStart w:id="28" w:name="29"/>
      <w:bookmarkEnd w:id="28"/>
      <w:r w:rsidRPr="00642EB2">
        <w:rPr>
          <w:rFonts w:hint="eastAsia"/>
          <w:b/>
          <w:bCs/>
        </w:rPr>
        <w:t xml:space="preserve">　　第二十九条</w:t>
      </w:r>
      <w:r w:rsidRPr="00642EB2">
        <w:rPr>
          <w:rFonts w:hint="eastAsia"/>
        </w:rPr>
        <w:t xml:space="preserve">　本法所称“国际红十字和红新月运动确立的基本原则”，是</w:t>
      </w:r>
      <w:bookmarkStart w:id="29" w:name="_GoBack"/>
      <w:bookmarkEnd w:id="29"/>
      <w:r w:rsidRPr="00642EB2">
        <w:rPr>
          <w:rFonts w:hint="eastAsia"/>
        </w:rPr>
        <w:t>指一九八六年十月日内瓦国际红十字大会第二十五次会议通过的“国际红十字和红新月运动章程”中确立的人道、公正、中立、独立、志愿服务、统一和普遍七项基本原则。</w:t>
      </w:r>
      <w:r w:rsidRPr="00642EB2">
        <w:rPr>
          <w:rFonts w:hint="eastAsia"/>
        </w:rPr>
        <w:br/>
      </w:r>
      <w:r w:rsidRPr="00642EB2">
        <w:rPr>
          <w:rFonts w:hint="eastAsia"/>
        </w:rPr>
        <w:br/>
        <w:t xml:space="preserve">　　本法所称“日内瓦公约”，是指中国批准的于一九四九年八月十二日订立的日内瓦四公约，即：《改善战地武装部队伤者病者境遇之日内瓦公约》、《改善海上武装部队伤者病者及遇船难者境遇之日内瓦公约》、《关于战俘待遇之日内瓦公约》和《关于战时保护平民之日内瓦公约》。</w:t>
      </w:r>
      <w:r w:rsidRPr="00642EB2">
        <w:rPr>
          <w:rFonts w:hint="eastAsia"/>
        </w:rPr>
        <w:br/>
      </w:r>
      <w:r w:rsidRPr="00642EB2">
        <w:rPr>
          <w:rFonts w:hint="eastAsia"/>
        </w:rPr>
        <w:br/>
        <w:t xml:space="preserve">　　本法所称日内瓦公约“附加议定书”，是指中国加入的于一九七七年六月八日订立的《一九四九年八月十二日日内瓦四公约关于保护国际性武装冲突受难者的附加议定书》和《一九四九年八月十二日日内瓦四公约关于保护非国际性武装冲突受难者的附加议定书》。</w:t>
      </w:r>
      <w:r w:rsidRPr="00642EB2">
        <w:drawing>
          <wp:inline distT="0" distB="0" distL="0" distR="0" wp14:anchorId="4DA9DDFD" wp14:editId="3D5A7627">
            <wp:extent cx="114300" cy="133350"/>
            <wp:effectExtent l="0" t="0" r="0" b="0"/>
            <wp:docPr id="4" name="图片 4" descr="释义">
              <a:hlinkClick xmlns:a="http://schemas.openxmlformats.org/drawingml/2006/main" r:id="rId51" tgtFrame="&quot;_blank&quot;" tooltip="&quot;释义&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释义">
                      <a:hlinkClick r:id="rId51" tgtFrame="&quot;_blank&quot;" tooltip="&quot;释义&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sidRPr="00642EB2">
        <w:drawing>
          <wp:inline distT="0" distB="0" distL="0" distR="0" wp14:anchorId="08B60F4D" wp14:editId="1713D8DF">
            <wp:extent cx="142875" cy="95250"/>
            <wp:effectExtent l="0" t="0" r="9525" b="0"/>
            <wp:docPr id="3" name="图片 3"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29" descr="沿革信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r w:rsidRPr="00642EB2">
        <w:rPr>
          <w:rFonts w:hint="eastAsia"/>
        </w:rPr>
        <w:br/>
      </w:r>
      <w:r w:rsidRPr="00642EB2">
        <w:rPr>
          <w:rFonts w:hint="eastAsia"/>
        </w:rPr>
        <w:br/>
      </w:r>
      <w:bookmarkStart w:id="30" w:name="30"/>
      <w:bookmarkEnd w:id="30"/>
      <w:r w:rsidRPr="00642EB2">
        <w:rPr>
          <w:rFonts w:hint="eastAsia"/>
          <w:b/>
          <w:bCs/>
        </w:rPr>
        <w:t xml:space="preserve">　　第三十条</w:t>
      </w:r>
      <w:r w:rsidRPr="00642EB2">
        <w:rPr>
          <w:rFonts w:hint="eastAsia"/>
        </w:rPr>
        <w:t xml:space="preserve">　本法自2017年5月8日起施行。</w:t>
      </w:r>
      <w:r w:rsidRPr="00642EB2">
        <w:drawing>
          <wp:inline distT="0" distB="0" distL="0" distR="0" wp14:anchorId="4B75AF06" wp14:editId="7D2EF68E">
            <wp:extent cx="114300" cy="133350"/>
            <wp:effectExtent l="0" t="0" r="0" b="0"/>
            <wp:docPr id="2" name="图片 2" descr="释义">
              <a:hlinkClick xmlns:a="http://schemas.openxmlformats.org/drawingml/2006/main" r:id="rId52" tgtFrame="&quot;_blank&quot;" tooltip="&quot;释义&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释义">
                      <a:hlinkClick r:id="rId52" tgtFrame="&quot;_blank&quot;" tooltip="&quot;释义&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4300" cy="133350"/>
                    </a:xfrm>
                    <a:prstGeom prst="rect">
                      <a:avLst/>
                    </a:prstGeom>
                    <a:noFill/>
                    <a:ln>
                      <a:noFill/>
                    </a:ln>
                  </pic:spPr>
                </pic:pic>
              </a:graphicData>
            </a:graphic>
          </wp:inline>
        </w:drawing>
      </w:r>
      <w:r w:rsidRPr="00642EB2">
        <w:drawing>
          <wp:inline distT="0" distB="0" distL="0" distR="0" wp14:anchorId="7CC85FE7" wp14:editId="3F8382B3">
            <wp:extent cx="142875" cy="95250"/>
            <wp:effectExtent l="0" t="0" r="9525" b="0"/>
            <wp:docPr id="1" name="图片 1" descr="沿革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gxx30" descr="沿革信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875" cy="95250"/>
                    </a:xfrm>
                    <a:prstGeom prst="rect">
                      <a:avLst/>
                    </a:prstGeom>
                    <a:noFill/>
                    <a:ln>
                      <a:noFill/>
                    </a:ln>
                  </pic:spPr>
                </pic:pic>
              </a:graphicData>
            </a:graphic>
          </wp:inline>
        </w:drawing>
      </w:r>
    </w:p>
    <w:sectPr w:rsidR="003655E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D81D14" w14:textId="77777777" w:rsidR="00934D78" w:rsidRDefault="00934D78" w:rsidP="00642EB2">
      <w:r>
        <w:separator/>
      </w:r>
    </w:p>
  </w:endnote>
  <w:endnote w:type="continuationSeparator" w:id="0">
    <w:p w14:paraId="7279BEFB" w14:textId="77777777" w:rsidR="00934D78" w:rsidRDefault="00934D78" w:rsidP="00642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A36948" w14:textId="77777777" w:rsidR="00934D78" w:rsidRDefault="00934D78" w:rsidP="00642EB2">
      <w:r>
        <w:separator/>
      </w:r>
    </w:p>
  </w:footnote>
  <w:footnote w:type="continuationSeparator" w:id="0">
    <w:p w14:paraId="0B9FB262" w14:textId="77777777" w:rsidR="00934D78" w:rsidRDefault="00934D78" w:rsidP="00642E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5E0"/>
    <w:rsid w:val="003655E0"/>
    <w:rsid w:val="00642EB2"/>
    <w:rsid w:val="00934D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BB825E5-3D13-4CEB-A4BF-541907080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42EB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42EB2"/>
    <w:rPr>
      <w:sz w:val="18"/>
      <w:szCs w:val="18"/>
    </w:rPr>
  </w:style>
  <w:style w:type="paragraph" w:styleId="a5">
    <w:name w:val="footer"/>
    <w:basedOn w:val="a"/>
    <w:link w:val="a6"/>
    <w:uiPriority w:val="99"/>
    <w:unhideWhenUsed/>
    <w:rsid w:val="00642EB2"/>
    <w:pPr>
      <w:tabs>
        <w:tab w:val="center" w:pos="4153"/>
        <w:tab w:val="right" w:pos="8306"/>
      </w:tabs>
      <w:snapToGrid w:val="0"/>
      <w:jc w:val="left"/>
    </w:pPr>
    <w:rPr>
      <w:sz w:val="18"/>
      <w:szCs w:val="18"/>
    </w:rPr>
  </w:style>
  <w:style w:type="character" w:customStyle="1" w:styleId="a6">
    <w:name w:val="页脚 字符"/>
    <w:basedOn w:val="a0"/>
    <w:link w:val="a5"/>
    <w:uiPriority w:val="99"/>
    <w:rsid w:val="00642EB2"/>
    <w:rPr>
      <w:sz w:val="18"/>
      <w:szCs w:val="18"/>
    </w:rPr>
  </w:style>
  <w:style w:type="character" w:styleId="a7">
    <w:name w:val="Hyperlink"/>
    <w:basedOn w:val="a0"/>
    <w:uiPriority w:val="99"/>
    <w:unhideWhenUsed/>
    <w:rsid w:val="00642EB2"/>
    <w:rPr>
      <w:color w:val="0563C1" w:themeColor="hyperlink"/>
      <w:u w:val="single"/>
    </w:rPr>
  </w:style>
  <w:style w:type="character" w:styleId="a8">
    <w:name w:val="Unresolved Mention"/>
    <w:basedOn w:val="a0"/>
    <w:uiPriority w:val="99"/>
    <w:semiHidden/>
    <w:unhideWhenUsed/>
    <w:rsid w:val="00642E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4522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faxin.cn/lib/Zyfl/ZyflContent.aspx?gid=A247512&amp;userinput=%E4%B8%AD%E5%8D%8E%E4%BA%BA%E6%B0%91%E5%85%B1%E5%92%8C%E5%9B%BD%E7%BA%A2%E5%8D%81%E5%AD%97%E4%BC%9A%E6%B3%95" TargetMode="External"/><Relationship Id="rId18" Type="http://schemas.openxmlformats.org/officeDocument/2006/relationships/image" Target="media/image2.png"/><Relationship Id="rId26" Type="http://schemas.openxmlformats.org/officeDocument/2006/relationships/hyperlink" Target="http://www.faxin.cn/lib/twsy/TwsyContent.aspx?gid=A247512&amp;tiao=4" TargetMode="External"/><Relationship Id="rId39" Type="http://schemas.openxmlformats.org/officeDocument/2006/relationships/hyperlink" Target="http://www.faxin.cn/lib/twsy/TwsyContent.aspx?gid=A247512&amp;tiao=17" TargetMode="External"/><Relationship Id="rId3" Type="http://schemas.openxmlformats.org/officeDocument/2006/relationships/webSettings" Target="webSettings.xml"/><Relationship Id="rId21" Type="http://schemas.openxmlformats.org/officeDocument/2006/relationships/hyperlink" Target="http://www.faxin.cn/lib/twsy/TwsyContent.aspx?gid=A247512&amp;tiao=3" TargetMode="External"/><Relationship Id="rId34" Type="http://schemas.openxmlformats.org/officeDocument/2006/relationships/hyperlink" Target="http://www.faxin.cn/lib/twsy/TwsyContent.aspx?gid=A247512&amp;tiao=12" TargetMode="External"/><Relationship Id="rId42" Type="http://schemas.openxmlformats.org/officeDocument/2006/relationships/hyperlink" Target="http://www.faxin.cn/lib/twsy/TwsyContent.aspx?gid=A247512&amp;tiao=20" TargetMode="External"/><Relationship Id="rId47" Type="http://schemas.openxmlformats.org/officeDocument/2006/relationships/hyperlink" Target="http://www.faxin.cn/lib/twsy/TwsyContent.aspx?gid=A247512&amp;tiao=25" TargetMode="External"/><Relationship Id="rId50" Type="http://schemas.openxmlformats.org/officeDocument/2006/relationships/hyperlink" Target="http://www.faxin.cn/lib/twsy/TwsyContent.aspx?gid=A247512&amp;tiao=28" TargetMode="External"/><Relationship Id="rId7" Type="http://schemas.openxmlformats.org/officeDocument/2006/relationships/hyperlink" Target="javascript:void(0);" TargetMode="External"/><Relationship Id="rId12" Type="http://schemas.openxmlformats.org/officeDocument/2006/relationships/hyperlink" Target="http://www.faxin.cn/lib/Zyfl/ZyflContent.aspx?gid=A247512&amp;userinput=%E4%B8%AD%E5%8D%8E%E4%BA%BA%E6%B0%91%E5%85%B1%E5%92%8C%E5%9B%BD%E7%BA%A2%E5%8D%81%E5%AD%97%E4%BC%9A%E6%B3%95" TargetMode="External"/><Relationship Id="rId17" Type="http://schemas.openxmlformats.org/officeDocument/2006/relationships/image" Target="media/image1.png"/><Relationship Id="rId25" Type="http://schemas.openxmlformats.org/officeDocument/2006/relationships/hyperlink" Target="javascript:void(0);" TargetMode="External"/><Relationship Id="rId33" Type="http://schemas.openxmlformats.org/officeDocument/2006/relationships/hyperlink" Target="http://www.faxin.cn/lib/twsy/TwsyContent.aspx?gid=A247512&amp;tiao=11" TargetMode="External"/><Relationship Id="rId38" Type="http://schemas.openxmlformats.org/officeDocument/2006/relationships/hyperlink" Target="http://www.faxin.cn/lib/twsy/TwsyContent.aspx?gid=A247512&amp;tiao=16" TargetMode="External"/><Relationship Id="rId46" Type="http://schemas.openxmlformats.org/officeDocument/2006/relationships/hyperlink" Target="http://www.faxin.cn/lib/twsy/TwsyContent.aspx?gid=A247512&amp;tiao=24" TargetMode="External"/><Relationship Id="rId2" Type="http://schemas.openxmlformats.org/officeDocument/2006/relationships/settings" Target="settings.xml"/><Relationship Id="rId16" Type="http://schemas.openxmlformats.org/officeDocument/2006/relationships/hyperlink" Target="http://www.faxin.cn/lib/twsy/TwsyContent.aspx?gid=A247512&amp;tiao=1" TargetMode="External"/><Relationship Id="rId20" Type="http://schemas.openxmlformats.org/officeDocument/2006/relationships/hyperlink" Target="javascript:void(0);" TargetMode="External"/><Relationship Id="rId29" Type="http://schemas.openxmlformats.org/officeDocument/2006/relationships/hyperlink" Target="http://www.faxin.cn/lib/twsy/TwsyContent.aspx?gid=A247512&amp;tiao=7" TargetMode="External"/><Relationship Id="rId41" Type="http://schemas.openxmlformats.org/officeDocument/2006/relationships/hyperlink" Target="http://www.faxin.cn/lib/twsy/TwsyContent.aspx?gid=A247512&amp;tiao=19" TargetMode="External"/><Relationship Id="rId54"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javascript:void(0);" TargetMode="External"/><Relationship Id="rId11" Type="http://schemas.openxmlformats.org/officeDocument/2006/relationships/hyperlink" Target="http://www.faxin.cn/lib/Zyfl/ZyflContent.aspx?gid=A247512&amp;userinput=%E4%B8%AD%E5%8D%8E%E4%BA%BA%E6%B0%91%E5%85%B1%E5%92%8C%E5%9B%BD%E7%BA%A2%E5%8D%81%E5%AD%97%E4%BC%9A%E6%B3%95" TargetMode="External"/><Relationship Id="rId24" Type="http://schemas.openxmlformats.org/officeDocument/2006/relationships/hyperlink" Target="javascript:void(0);" TargetMode="External"/><Relationship Id="rId32" Type="http://schemas.openxmlformats.org/officeDocument/2006/relationships/hyperlink" Target="http://www.faxin.cn/lib/twsy/TwsyContent.aspx?gid=A247512&amp;tiao=10" TargetMode="External"/><Relationship Id="rId37" Type="http://schemas.openxmlformats.org/officeDocument/2006/relationships/hyperlink" Target="http://www.faxin.cn/lib/twsy/TwsyContent.aspx?gid=A247512&amp;tiao=15" TargetMode="External"/><Relationship Id="rId40" Type="http://schemas.openxmlformats.org/officeDocument/2006/relationships/hyperlink" Target="http://www.faxin.cn/lib/twsy/TwsyContent.aspx?gid=A247512&amp;tiao=18" TargetMode="External"/><Relationship Id="rId45" Type="http://schemas.openxmlformats.org/officeDocument/2006/relationships/hyperlink" Target="http://www.faxin.cn/lib/twsy/TwsyContent.aspx?gid=A247512&amp;tiao=23" TargetMode="External"/><Relationship Id="rId53"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www.faxin.cn/lib/Zyfl/ZyflContent.aspx?gid=A247512&amp;userinput=%E4%B8%AD%E5%8D%8E%E4%BA%BA%E6%B0%91%E5%85%B1%E5%92%8C%E5%9B%BD%E7%BA%A2%E5%8D%81%E5%AD%97%E4%BC%9A%E6%B3%95" TargetMode="External"/><Relationship Id="rId23" Type="http://schemas.openxmlformats.org/officeDocument/2006/relationships/hyperlink" Target="javascript:void(0);" TargetMode="External"/><Relationship Id="rId28" Type="http://schemas.openxmlformats.org/officeDocument/2006/relationships/hyperlink" Target="http://www.faxin.cn/lib/twsy/TwsyContent.aspx?gid=A247512&amp;tiao=6" TargetMode="External"/><Relationship Id="rId36" Type="http://schemas.openxmlformats.org/officeDocument/2006/relationships/hyperlink" Target="http://www.faxin.cn/lib/twsy/TwsyContent.aspx?gid=A247512&amp;tiao=14" TargetMode="External"/><Relationship Id="rId49" Type="http://schemas.openxmlformats.org/officeDocument/2006/relationships/hyperlink" Target="http://www.faxin.cn/lib/twsy/TwsyContent.aspx?gid=A247512&amp;tiao=27" TargetMode="External"/><Relationship Id="rId10" Type="http://schemas.openxmlformats.org/officeDocument/2006/relationships/hyperlink" Target="http://www.faxin.cn/lib/Zyfl/ZyflContent.aspx?gid=A247512&amp;userinput=%E4%B8%AD%E5%8D%8E%E4%BA%BA%E6%B0%91%E5%85%B1%E5%92%8C%E5%9B%BD%E7%BA%A2%E5%8D%81%E5%AD%97%E4%BC%9A%E6%B3%95" TargetMode="External"/><Relationship Id="rId19" Type="http://schemas.openxmlformats.org/officeDocument/2006/relationships/hyperlink" Target="http://www.faxin.cn/lib/twsy/TwsyContent.aspx?gid=A247512&amp;tiao=2" TargetMode="External"/><Relationship Id="rId31" Type="http://schemas.openxmlformats.org/officeDocument/2006/relationships/hyperlink" Target="http://www.faxin.cn/lib/twsy/TwsyContent.aspx?gid=A247512&amp;tiao=9" TargetMode="External"/><Relationship Id="rId44" Type="http://schemas.openxmlformats.org/officeDocument/2006/relationships/hyperlink" Target="http://www.faxin.cn/lib/twsy/TwsyContent.aspx?gid=A247512&amp;tiao=22" TargetMode="External"/><Relationship Id="rId52" Type="http://schemas.openxmlformats.org/officeDocument/2006/relationships/hyperlink" Target="http://www.faxin.cn/lib/twsy/TwsyContent.aspx?gid=A247512&amp;tiao=30" TargetMode="External"/><Relationship Id="rId4" Type="http://schemas.openxmlformats.org/officeDocument/2006/relationships/footnotes" Target="footnotes.xml"/><Relationship Id="rId9" Type="http://schemas.openxmlformats.org/officeDocument/2006/relationships/hyperlink" Target="http://www.faxin.cn/lib/Zyfl/ZyflContent.aspx?gid=A247512&amp;userinput=%E4%B8%AD%E5%8D%8E%E4%BA%BA%E6%B0%91%E5%85%B1%E5%92%8C%E5%9B%BD%E7%BA%A2%E5%8D%81%E5%AD%97%E4%BC%9A%E6%B3%95" TargetMode="External"/><Relationship Id="rId14" Type="http://schemas.openxmlformats.org/officeDocument/2006/relationships/hyperlink" Target="http://www.faxin.cn/lib/Zyfl/ZyflContent.aspx?gid=A247512&amp;userinput=%E4%B8%AD%E5%8D%8E%E4%BA%BA%E6%B0%91%E5%85%B1%E5%92%8C%E5%9B%BD%E7%BA%A2%E5%8D%81%E5%AD%97%E4%BC%9A%E6%B3%95" TargetMode="External"/><Relationship Id="rId22" Type="http://schemas.openxmlformats.org/officeDocument/2006/relationships/hyperlink" Target="javascript:void(0);" TargetMode="External"/><Relationship Id="rId27" Type="http://schemas.openxmlformats.org/officeDocument/2006/relationships/hyperlink" Target="http://www.faxin.cn/lib/twsy/TwsyContent.aspx?gid=A247512&amp;tiao=5" TargetMode="External"/><Relationship Id="rId30" Type="http://schemas.openxmlformats.org/officeDocument/2006/relationships/hyperlink" Target="http://www.faxin.cn/lib/twsy/TwsyContent.aspx?gid=A247512&amp;tiao=8" TargetMode="External"/><Relationship Id="rId35" Type="http://schemas.openxmlformats.org/officeDocument/2006/relationships/hyperlink" Target="http://www.faxin.cn/lib/twsy/TwsyContent.aspx?gid=A247512&amp;tiao=13" TargetMode="External"/><Relationship Id="rId43" Type="http://schemas.openxmlformats.org/officeDocument/2006/relationships/hyperlink" Target="http://www.faxin.cn/lib/twsy/TwsyContent.aspx?gid=A247512&amp;tiao=21" TargetMode="External"/><Relationship Id="rId48" Type="http://schemas.openxmlformats.org/officeDocument/2006/relationships/hyperlink" Target="http://www.faxin.cn/lib/twsy/TwsyContent.aspx?gid=A247512&amp;tiao=26" TargetMode="External"/><Relationship Id="rId8" Type="http://schemas.openxmlformats.org/officeDocument/2006/relationships/hyperlink" Target="javascript:void(0);" TargetMode="External"/><Relationship Id="rId51" Type="http://schemas.openxmlformats.org/officeDocument/2006/relationships/hyperlink" Target="http://www.faxin.cn/lib/twsy/TwsyContent.aspx?gid=A247512&amp;tiao=29"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879</Words>
  <Characters>5015</Characters>
  <Application>Microsoft Office Word</Application>
  <DocSecurity>0</DocSecurity>
  <Lines>41</Lines>
  <Paragraphs>11</Paragraphs>
  <ScaleCrop>false</ScaleCrop>
  <Company/>
  <LinksUpToDate>false</LinksUpToDate>
  <CharactersWithSpaces>5883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吴妙</dc:creator>
  <cp:keywords/>
  <dc:description/>
  <cp:lastModifiedBy>吴妙</cp:lastModifiedBy>
  <cp:revision>2</cp:revision>
  <dcterms:created xsi:type="dcterms:W3CDTF">2019-10-10T04:56:00Z</dcterms:created>
  <dcterms:modified xsi:type="dcterms:W3CDTF">2019-10-10T04:58:00Z</dcterms:modified>
</cp:coreProperties>
</file>