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FA8A8" w14:textId="77777777" w:rsidR="000659E1" w:rsidRPr="000659E1" w:rsidRDefault="000659E1" w:rsidP="000659E1">
      <w:pPr>
        <w:jc w:val="center"/>
        <w:rPr>
          <w:b/>
          <w:bCs/>
        </w:rPr>
      </w:pPr>
      <w:r w:rsidRPr="000659E1">
        <w:rPr>
          <w:rFonts w:hint="eastAsia"/>
          <w:b/>
          <w:bCs/>
        </w:rPr>
        <w:t>国务院令</w:t>
      </w:r>
    </w:p>
    <w:p w14:paraId="74C62BF1" w14:textId="77777777" w:rsidR="000659E1" w:rsidRPr="000659E1" w:rsidRDefault="000659E1" w:rsidP="000659E1">
      <w:pPr>
        <w:jc w:val="center"/>
        <w:rPr>
          <w:rFonts w:hint="eastAsia"/>
        </w:rPr>
      </w:pPr>
      <w:bookmarkStart w:id="0" w:name="_GoBack"/>
      <w:bookmarkEnd w:id="0"/>
    </w:p>
    <w:p w14:paraId="7190A094" w14:textId="77777777" w:rsidR="000659E1" w:rsidRPr="000659E1" w:rsidRDefault="000659E1" w:rsidP="000659E1">
      <w:pPr>
        <w:jc w:val="center"/>
      </w:pPr>
      <w:r w:rsidRPr="000659E1">
        <w:rPr>
          <w:rFonts w:hint="eastAsia"/>
        </w:rPr>
        <w:t>(第491号)</w:t>
      </w:r>
    </w:p>
    <w:p w14:paraId="546D3A7C" w14:textId="77777777" w:rsidR="000659E1" w:rsidRPr="000659E1" w:rsidRDefault="000659E1" w:rsidP="000659E1">
      <w:pPr>
        <w:rPr>
          <w:rFonts w:hint="eastAsia"/>
        </w:rPr>
      </w:pPr>
      <w:r w:rsidRPr="000659E1">
        <w:rPr>
          <w:rFonts w:hint="eastAsia"/>
        </w:rPr>
        <w:br/>
      </w:r>
      <w:r w:rsidRPr="000659E1">
        <w:rPr>
          <w:rFonts w:hint="eastAsia"/>
        </w:rPr>
        <w:br/>
      </w:r>
      <w:r w:rsidRPr="000659E1">
        <w:rPr>
          <w:rFonts w:hint="eastAsia"/>
        </w:rPr>
        <w:br/>
        <w:t xml:space="preserve">　　《人体器官移植条例》已经2007年3月21日国务院第171次常务会议通过，现予公布，自2007年5月1日起施行。</w:t>
      </w:r>
      <w:r w:rsidRPr="000659E1">
        <w:rPr>
          <w:rFonts w:hint="eastAsia"/>
        </w:rPr>
        <w:br/>
      </w:r>
    </w:p>
    <w:p w14:paraId="7D699676" w14:textId="77777777" w:rsidR="000659E1" w:rsidRPr="000659E1" w:rsidRDefault="000659E1" w:rsidP="000659E1">
      <w:pPr>
        <w:jc w:val="right"/>
      </w:pPr>
      <w:r w:rsidRPr="000659E1">
        <w:rPr>
          <w:rFonts w:hint="eastAsia"/>
        </w:rPr>
        <w:t xml:space="preserve">总　理　 温家宝　</w:t>
      </w:r>
      <w:r w:rsidRPr="000659E1">
        <w:rPr>
          <w:rFonts w:hint="eastAsia"/>
        </w:rPr>
        <w:br/>
        <w:t>二○○七年三月三十一日</w:t>
      </w:r>
    </w:p>
    <w:p w14:paraId="56BE30E4" w14:textId="77777777" w:rsidR="000659E1" w:rsidRPr="000659E1" w:rsidRDefault="000659E1" w:rsidP="000659E1">
      <w:pPr>
        <w:rPr>
          <w:rFonts w:hint="eastAsia"/>
        </w:rPr>
      </w:pPr>
    </w:p>
    <w:p w14:paraId="596676C4" w14:textId="77777777" w:rsidR="000659E1" w:rsidRPr="000659E1" w:rsidRDefault="000659E1" w:rsidP="000659E1">
      <w:pPr>
        <w:jc w:val="center"/>
        <w:rPr>
          <w:b/>
          <w:bCs/>
        </w:rPr>
      </w:pPr>
      <w:r w:rsidRPr="000659E1">
        <w:rPr>
          <w:rFonts w:hint="eastAsia"/>
          <w:b/>
          <w:bCs/>
        </w:rPr>
        <w:t>人体器官移植条例</w:t>
      </w:r>
    </w:p>
    <w:p w14:paraId="4AE7122C" w14:textId="77777777" w:rsidR="000659E1" w:rsidRPr="000659E1" w:rsidRDefault="000659E1" w:rsidP="000659E1">
      <w:pPr>
        <w:rPr>
          <w:rFonts w:hint="eastAsia"/>
        </w:rPr>
      </w:pPr>
    </w:p>
    <w:p w14:paraId="1DB0FB14" w14:textId="77777777" w:rsidR="000659E1" w:rsidRPr="000659E1" w:rsidRDefault="000659E1" w:rsidP="000659E1">
      <w:pPr>
        <w:rPr>
          <w:b/>
          <w:bCs/>
        </w:rPr>
      </w:pPr>
      <w:r w:rsidRPr="000659E1">
        <w:rPr>
          <w:rFonts w:hint="eastAsia"/>
          <w:b/>
          <w:bCs/>
        </w:rPr>
        <w:t>第一章　总则</w:t>
      </w:r>
    </w:p>
    <w:p w14:paraId="299CE09E" w14:textId="4395CEAD" w:rsidR="000659E1" w:rsidRPr="000659E1" w:rsidRDefault="000659E1" w:rsidP="000659E1">
      <w:pPr>
        <w:rPr>
          <w:rFonts w:hint="eastAsia"/>
        </w:rPr>
      </w:pPr>
      <w:r w:rsidRPr="000659E1">
        <w:rPr>
          <w:rFonts w:hint="eastAsia"/>
        </w:rPr>
        <w:br/>
        <w:t xml:space="preserve">　　</w:t>
      </w:r>
      <w:bookmarkStart w:id="1" w:name="1"/>
      <w:bookmarkEnd w:id="1"/>
      <w:r w:rsidRPr="000659E1">
        <w:rPr>
          <w:rFonts w:hint="eastAsia"/>
          <w:b/>
          <w:bCs/>
        </w:rPr>
        <w:t xml:space="preserve">　　第一条</w:t>
      </w:r>
      <w:r w:rsidRPr="000659E1">
        <w:rPr>
          <w:rFonts w:hint="eastAsia"/>
        </w:rPr>
        <w:t xml:space="preserve">　为了规范人体器官移植，保证医疗质量，保障人体健康，维护公民的合法权益，制定本条例。</w:t>
      </w:r>
      <w:r w:rsidRPr="000659E1">
        <w:drawing>
          <wp:inline distT="0" distB="0" distL="0" distR="0" wp14:anchorId="659AF3E9" wp14:editId="53461B65">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t xml:space="preserve">　　</w:t>
      </w:r>
      <w:bookmarkStart w:id="2" w:name="2"/>
      <w:bookmarkEnd w:id="2"/>
      <w:r w:rsidRPr="000659E1">
        <w:rPr>
          <w:rFonts w:hint="eastAsia"/>
          <w:b/>
          <w:bCs/>
        </w:rPr>
        <w:t xml:space="preserve">　　第二条</w:t>
      </w:r>
      <w:r w:rsidRPr="000659E1">
        <w:rPr>
          <w:rFonts w:hint="eastAsia"/>
        </w:rPr>
        <w:t xml:space="preserve">　在中华人民共和国境内从事人体器官移植，适用本条例；从事人体细胞和角膜、骨髓等人体组织移植，不适用本条例。</w:t>
      </w:r>
      <w:r w:rsidRPr="000659E1">
        <w:rPr>
          <w:rFonts w:hint="eastAsia"/>
        </w:rPr>
        <w:br/>
        <w:t xml:space="preserve">　　本条例所称人体器官移植，是指摘取人体器官捐献人具有特定功能的心脏、肺脏、肝脏、肾脏或者胰腺等器官的全部或者部分，将其植入接受人身体以代替其病</w:t>
      </w:r>
      <w:proofErr w:type="gramStart"/>
      <w:r w:rsidRPr="000659E1">
        <w:rPr>
          <w:rFonts w:hint="eastAsia"/>
        </w:rPr>
        <w:t>损</w:t>
      </w:r>
      <w:proofErr w:type="gramEnd"/>
      <w:r w:rsidRPr="000659E1">
        <w:rPr>
          <w:rFonts w:hint="eastAsia"/>
        </w:rPr>
        <w:t>器官的过程。</w:t>
      </w:r>
      <w:r w:rsidRPr="000659E1">
        <w:drawing>
          <wp:inline distT="0" distB="0" distL="0" distR="0" wp14:anchorId="048C1B99" wp14:editId="0FA9947B">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t xml:space="preserve">　　</w:t>
      </w:r>
      <w:bookmarkStart w:id="3" w:name="3"/>
      <w:bookmarkEnd w:id="3"/>
      <w:r w:rsidRPr="000659E1">
        <w:rPr>
          <w:rFonts w:hint="eastAsia"/>
          <w:b/>
          <w:bCs/>
        </w:rPr>
        <w:t xml:space="preserve">　　第三条</w:t>
      </w:r>
      <w:r w:rsidRPr="000659E1">
        <w:rPr>
          <w:rFonts w:hint="eastAsia"/>
        </w:rPr>
        <w:t xml:space="preserve">　任何组织或者个人不得以任何形式买卖人体器官，不得从事与买卖人体器官有关的活动。</w:t>
      </w:r>
      <w:r w:rsidRPr="000659E1">
        <w:drawing>
          <wp:inline distT="0" distB="0" distL="0" distR="0" wp14:anchorId="0E0B69EB" wp14:editId="3BA3BF6C">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4" w:name="4"/>
      <w:bookmarkEnd w:id="4"/>
      <w:r w:rsidRPr="000659E1">
        <w:rPr>
          <w:rFonts w:hint="eastAsia"/>
          <w:b/>
          <w:bCs/>
        </w:rPr>
        <w:t xml:space="preserve">　　第四条</w:t>
      </w:r>
      <w:r w:rsidRPr="000659E1">
        <w:rPr>
          <w:rFonts w:hint="eastAsia"/>
        </w:rPr>
        <w:t xml:space="preserve">　国务院卫生主管部门负责全国人体器官移植的监督管理工作。县级以上地方人民政府卫生主管部门负责本行政区域人体器官移植的监督管理工作。</w:t>
      </w:r>
      <w:r w:rsidRPr="000659E1">
        <w:rPr>
          <w:rFonts w:hint="eastAsia"/>
        </w:rPr>
        <w:br/>
        <w:t xml:space="preserve">　　各级红十字会依法参与人体器官捐献的宣传等工作。</w:t>
      </w:r>
      <w:r w:rsidRPr="000659E1">
        <w:drawing>
          <wp:inline distT="0" distB="0" distL="0" distR="0" wp14:anchorId="66EB0BB9" wp14:editId="57D0B3A5">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5" w:name="5"/>
      <w:bookmarkEnd w:id="5"/>
      <w:r w:rsidRPr="000659E1">
        <w:rPr>
          <w:rFonts w:hint="eastAsia"/>
          <w:b/>
          <w:bCs/>
        </w:rPr>
        <w:t xml:space="preserve">　　第五条</w:t>
      </w:r>
      <w:r w:rsidRPr="000659E1">
        <w:rPr>
          <w:rFonts w:hint="eastAsia"/>
        </w:rPr>
        <w:t xml:space="preserve">　任何组织或者个人对违反本条例规定的行为，有权向卫生主管部门和其他有关部门举报；对卫生主管部门和其他有关部门未依法履行监督管理职责的行为，有权向本级人民政府、上级人民政府有关部门举报。接到举报的人民政府、卫生主管部门和其他有关部门对举报应当及时核实、处理，并将处理结果向举报人通报。</w:t>
      </w:r>
      <w:r w:rsidRPr="000659E1">
        <w:drawing>
          <wp:inline distT="0" distB="0" distL="0" distR="0" wp14:anchorId="622DB09D" wp14:editId="0D369B66">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6" w:name="6"/>
      <w:bookmarkEnd w:id="6"/>
      <w:r w:rsidRPr="000659E1">
        <w:rPr>
          <w:rFonts w:hint="eastAsia"/>
          <w:b/>
          <w:bCs/>
        </w:rPr>
        <w:t xml:space="preserve">　　第六条</w:t>
      </w:r>
      <w:r w:rsidRPr="000659E1">
        <w:rPr>
          <w:rFonts w:hint="eastAsia"/>
        </w:rPr>
        <w:t xml:space="preserve">　国家通过建立人体器官移植工作体系，开展人体器官捐献的宣传、推动工作，确定人体器官移植预约者名单，组织协调人体器官的使用。</w:t>
      </w:r>
      <w:r w:rsidRPr="000659E1">
        <w:drawing>
          <wp:inline distT="0" distB="0" distL="0" distR="0" wp14:anchorId="0DDD7345" wp14:editId="5E64B8D3">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p>
    <w:p w14:paraId="0261E9A4" w14:textId="77777777" w:rsidR="000659E1" w:rsidRPr="000659E1" w:rsidRDefault="000659E1" w:rsidP="000659E1">
      <w:pPr>
        <w:rPr>
          <w:b/>
          <w:bCs/>
        </w:rPr>
      </w:pPr>
      <w:r w:rsidRPr="000659E1">
        <w:rPr>
          <w:rFonts w:hint="eastAsia"/>
          <w:b/>
          <w:bCs/>
        </w:rPr>
        <w:t>第二章　人体器官的捐献</w:t>
      </w:r>
    </w:p>
    <w:p w14:paraId="014CDCB3" w14:textId="54527C23" w:rsidR="000659E1" w:rsidRPr="000659E1" w:rsidRDefault="000659E1" w:rsidP="000659E1">
      <w:pPr>
        <w:rPr>
          <w:rFonts w:hint="eastAsia"/>
        </w:rPr>
      </w:pPr>
      <w:r w:rsidRPr="000659E1">
        <w:rPr>
          <w:rFonts w:hint="eastAsia"/>
        </w:rPr>
        <w:br/>
      </w:r>
      <w:bookmarkStart w:id="7" w:name="7"/>
      <w:bookmarkEnd w:id="7"/>
      <w:r w:rsidRPr="000659E1">
        <w:rPr>
          <w:rFonts w:hint="eastAsia"/>
          <w:b/>
          <w:bCs/>
        </w:rPr>
        <w:t xml:space="preserve">　　第七条</w:t>
      </w:r>
      <w:r w:rsidRPr="000659E1">
        <w:rPr>
          <w:rFonts w:hint="eastAsia"/>
        </w:rPr>
        <w:t xml:space="preserve">　人体器官捐献应当遵循自愿、无偿的原则。</w:t>
      </w:r>
      <w:r w:rsidRPr="000659E1">
        <w:rPr>
          <w:rFonts w:hint="eastAsia"/>
        </w:rPr>
        <w:br/>
        <w:t xml:space="preserve">　　公民享有捐献或者不捐献其人体器官的权利；任何组织或者个人不得强迫、欺骗或者利诱他人捐献人体器官。</w:t>
      </w:r>
      <w:r w:rsidRPr="000659E1">
        <w:drawing>
          <wp:inline distT="0" distB="0" distL="0" distR="0" wp14:anchorId="039BD7B1" wp14:editId="10C0ED0B">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lastRenderedPageBreak/>
        <w:br/>
        <w:t xml:space="preserve">　　</w:t>
      </w:r>
      <w:bookmarkStart w:id="8" w:name="8"/>
      <w:bookmarkEnd w:id="8"/>
      <w:r w:rsidRPr="000659E1">
        <w:rPr>
          <w:rFonts w:hint="eastAsia"/>
          <w:b/>
          <w:bCs/>
        </w:rPr>
        <w:t xml:space="preserve">　　第八条</w:t>
      </w:r>
      <w:r w:rsidRPr="000659E1">
        <w:rPr>
          <w:rFonts w:hint="eastAsia"/>
        </w:rPr>
        <w:t xml:space="preserve">　捐献人体器官的公民应当具有完全民事行为能力。公民捐献其人体器官应当有书面形式的捐献意愿，对已经表示捐献其人体器官的意愿，有权予以撤销。</w:t>
      </w:r>
      <w:r w:rsidRPr="000659E1">
        <w:rPr>
          <w:rFonts w:hint="eastAsia"/>
        </w:rPr>
        <w:br/>
        <w:t xml:space="preserve">　　公民</w:t>
      </w:r>
      <w:proofErr w:type="gramStart"/>
      <w:r w:rsidRPr="000659E1">
        <w:rPr>
          <w:rFonts w:hint="eastAsia"/>
        </w:rPr>
        <w:t>生前表示</w:t>
      </w:r>
      <w:proofErr w:type="gramEnd"/>
      <w:r w:rsidRPr="000659E1">
        <w:rPr>
          <w:rFonts w:hint="eastAsia"/>
        </w:rPr>
        <w:t>不同意捐献其人体器官的，任何组织或者个人不得捐献、摘取该公民的人体器官；公民生前未表示不同意捐献其人体器官的，该公民死亡后，其配偶、成年子女、父母可以以书面形式共同表示同意捐献该公民人体器官的意愿。</w:t>
      </w:r>
      <w:r w:rsidRPr="000659E1">
        <w:drawing>
          <wp:inline distT="0" distB="0" distL="0" distR="0" wp14:anchorId="0CAE4891" wp14:editId="1A381D4E">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9" w:name="9"/>
      <w:bookmarkEnd w:id="9"/>
      <w:r w:rsidRPr="000659E1">
        <w:rPr>
          <w:rFonts w:hint="eastAsia"/>
          <w:b/>
          <w:bCs/>
        </w:rPr>
        <w:t xml:space="preserve">　　第九条</w:t>
      </w:r>
      <w:r w:rsidRPr="000659E1">
        <w:rPr>
          <w:rFonts w:hint="eastAsia"/>
        </w:rPr>
        <w:t xml:space="preserve">　任何组织或者个人不得摘取未满18周岁公民的活体器官用于移植。</w:t>
      </w:r>
      <w:r w:rsidRPr="000659E1">
        <w:drawing>
          <wp:inline distT="0" distB="0" distL="0" distR="0" wp14:anchorId="15229D0C" wp14:editId="5D1DBBF9">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t xml:space="preserve">　　</w:t>
      </w:r>
      <w:bookmarkStart w:id="10" w:name="10"/>
      <w:bookmarkEnd w:id="10"/>
      <w:r w:rsidRPr="000659E1">
        <w:rPr>
          <w:rFonts w:hint="eastAsia"/>
          <w:b/>
          <w:bCs/>
        </w:rPr>
        <w:t xml:space="preserve">　　第十条</w:t>
      </w:r>
      <w:r w:rsidRPr="000659E1">
        <w:rPr>
          <w:rFonts w:hint="eastAsia"/>
        </w:rPr>
        <w:t xml:space="preserve">　活体器官的接受人限于活体器官捐献人的配偶、直系血亲或者三代以内旁系血亲，或者有证据证明与活体器官捐献人存在因帮扶等形成亲情关系的人员。</w:t>
      </w:r>
      <w:r w:rsidRPr="000659E1">
        <w:drawing>
          <wp:inline distT="0" distB="0" distL="0" distR="0" wp14:anchorId="6BEF9BF1" wp14:editId="44D12B3F">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p>
    <w:p w14:paraId="7CBB6145" w14:textId="77777777" w:rsidR="000659E1" w:rsidRPr="000659E1" w:rsidRDefault="000659E1" w:rsidP="000659E1">
      <w:pPr>
        <w:rPr>
          <w:b/>
          <w:bCs/>
        </w:rPr>
      </w:pPr>
      <w:r w:rsidRPr="000659E1">
        <w:rPr>
          <w:rFonts w:hint="eastAsia"/>
          <w:b/>
          <w:bCs/>
        </w:rPr>
        <w:t>第三章　人体器官的移植</w:t>
      </w:r>
    </w:p>
    <w:p w14:paraId="3B8F8547" w14:textId="5C579361" w:rsidR="000659E1" w:rsidRPr="000659E1" w:rsidRDefault="000659E1" w:rsidP="000659E1">
      <w:pPr>
        <w:rPr>
          <w:rFonts w:hint="eastAsia"/>
        </w:rPr>
      </w:pPr>
      <w:bookmarkStart w:id="11" w:name="11"/>
      <w:bookmarkEnd w:id="11"/>
      <w:r w:rsidRPr="000659E1">
        <w:rPr>
          <w:rFonts w:hint="eastAsia"/>
          <w:b/>
          <w:bCs/>
        </w:rPr>
        <w:t xml:space="preserve">　　第十一条</w:t>
      </w:r>
      <w:r w:rsidRPr="000659E1">
        <w:rPr>
          <w:rFonts w:hint="eastAsia"/>
        </w:rPr>
        <w:t xml:space="preserve">　医疗机构从事人体器官移植，应当依照《</w:t>
      </w:r>
      <w:hyperlink r:id="rId7" w:history="1">
        <w:r w:rsidRPr="000659E1">
          <w:rPr>
            <w:rStyle w:val="a7"/>
            <w:rFonts w:hint="eastAsia"/>
          </w:rPr>
          <w:t>医疗机构管理条例</w:t>
        </w:r>
      </w:hyperlink>
      <w:r w:rsidRPr="000659E1">
        <w:rPr>
          <w:rFonts w:hint="eastAsia"/>
        </w:rPr>
        <w:t>》的规定，向所在地省、自治区、直辖市人民政府卫生主管部门申请办理人体器官移植诊疗科目登记。</w:t>
      </w:r>
      <w:r w:rsidRPr="000659E1">
        <w:rPr>
          <w:rFonts w:hint="eastAsia"/>
        </w:rPr>
        <w:br/>
        <w:t xml:space="preserve">　　医疗机构从事人体器官移植，应当具备下列条件：</w:t>
      </w:r>
      <w:r w:rsidRPr="000659E1">
        <w:rPr>
          <w:rFonts w:hint="eastAsia"/>
        </w:rPr>
        <w:br/>
        <w:t xml:space="preserve">　　（一）有与从事人体器官移植相适应的执业医师和其他医务人员；</w:t>
      </w:r>
      <w:r w:rsidRPr="000659E1">
        <w:rPr>
          <w:rFonts w:hint="eastAsia"/>
        </w:rPr>
        <w:br/>
        <w:t xml:space="preserve">　　（二）有满足人体器官移植所需要的设备、设施；</w:t>
      </w:r>
      <w:r w:rsidRPr="000659E1">
        <w:rPr>
          <w:rFonts w:hint="eastAsia"/>
        </w:rPr>
        <w:br/>
        <w:t xml:space="preserve">　　（三）有由医学、法学、伦理学等方面专家组成的人体器官移植技术临床应用与伦理委员会，该委员会中从事人体器官移植的医学专家不超过委员人数的1/4；</w:t>
      </w:r>
      <w:r w:rsidRPr="000659E1">
        <w:rPr>
          <w:rFonts w:hint="eastAsia"/>
        </w:rPr>
        <w:br/>
        <w:t xml:space="preserve">　　（四）有完善的人体器官移植质量监控等管理制度。</w:t>
      </w:r>
      <w:r w:rsidRPr="000659E1">
        <w:rPr>
          <w:rFonts w:hint="eastAsia"/>
        </w:rPr>
        <w:br/>
      </w:r>
      <w:r w:rsidRPr="000659E1">
        <w:rPr>
          <w:rFonts w:hint="eastAsia"/>
        </w:rPr>
        <w:br/>
      </w:r>
      <w:bookmarkStart w:id="12" w:name="12"/>
      <w:bookmarkEnd w:id="12"/>
      <w:r w:rsidRPr="000659E1">
        <w:rPr>
          <w:rFonts w:hint="eastAsia"/>
          <w:b/>
          <w:bCs/>
        </w:rPr>
        <w:t xml:space="preserve">　　第十二条</w:t>
      </w:r>
      <w:r w:rsidRPr="000659E1">
        <w:rPr>
          <w:rFonts w:hint="eastAsia"/>
        </w:rPr>
        <w:t xml:space="preserve">　省、自治区、直辖市人民政府卫生主管部门进行人体器官移植诊疗科目登记，除依据本条例第十一条规定的条件外，还应当考虑本行政区域人体器官移植的医疗需求和合法的人体器官来源情况。</w:t>
      </w:r>
      <w:r w:rsidRPr="000659E1">
        <w:rPr>
          <w:rFonts w:hint="eastAsia"/>
        </w:rPr>
        <w:br/>
        <w:t xml:space="preserve">　　省、自治区、直辖市人民政府卫生主管部门应当及时公布已经办理人体器官移植诊疗科目登记的医疗机构名单。</w:t>
      </w:r>
      <w:r w:rsidRPr="000659E1">
        <w:rPr>
          <w:rFonts w:hint="eastAsia"/>
        </w:rPr>
        <w:br/>
      </w:r>
      <w:r w:rsidRPr="000659E1">
        <w:rPr>
          <w:rFonts w:hint="eastAsia"/>
        </w:rPr>
        <w:br/>
      </w:r>
      <w:bookmarkStart w:id="13" w:name="13"/>
      <w:bookmarkEnd w:id="13"/>
      <w:r w:rsidRPr="000659E1">
        <w:rPr>
          <w:rFonts w:hint="eastAsia"/>
          <w:b/>
          <w:bCs/>
        </w:rPr>
        <w:t xml:space="preserve">　　第十三条</w:t>
      </w:r>
      <w:r w:rsidRPr="000659E1">
        <w:rPr>
          <w:rFonts w:hint="eastAsia"/>
        </w:rPr>
        <w:t xml:space="preserve">　已经办理人体器官移植诊疗科目登记的医疗机构不再具备本条例第十一条规定条件的，应当停止从事人体器官移植，并向原登记部门报告。原登记部门应当自收到报告之日起2日内注销该医疗机构的人体器官移植诊疗科目登记，并予以公布。</w:t>
      </w:r>
      <w:r w:rsidRPr="000659E1">
        <w:rPr>
          <w:rFonts w:hint="eastAsia"/>
        </w:rPr>
        <w:br/>
      </w:r>
      <w:r w:rsidRPr="000659E1">
        <w:rPr>
          <w:rFonts w:hint="eastAsia"/>
        </w:rPr>
        <w:br/>
      </w:r>
      <w:bookmarkStart w:id="14" w:name="14"/>
      <w:bookmarkEnd w:id="14"/>
      <w:r w:rsidRPr="000659E1">
        <w:rPr>
          <w:rFonts w:hint="eastAsia"/>
          <w:b/>
          <w:bCs/>
        </w:rPr>
        <w:t xml:space="preserve">　　第十四条</w:t>
      </w:r>
      <w:r w:rsidRPr="000659E1">
        <w:rPr>
          <w:rFonts w:hint="eastAsia"/>
        </w:rPr>
        <w:t xml:space="preserve">　省级以上人民政府卫生主管部门应当定期组织专家根据人体器官移植手术成功率、植入的人体器官和术后患者的长期存活率，对医疗机构的人体器官移植临床应用能力进行评估，并及时公布评估结果；对评估不合格的，由原登记部门撤销人体器官移植诊疗科目登记。具体办法由国务院卫生主管部门制订。</w:t>
      </w:r>
      <w:r w:rsidRPr="000659E1">
        <w:rPr>
          <w:rFonts w:hint="eastAsia"/>
        </w:rPr>
        <w:br/>
      </w:r>
      <w:r w:rsidRPr="000659E1">
        <w:rPr>
          <w:rFonts w:hint="eastAsia"/>
        </w:rPr>
        <w:br/>
      </w:r>
      <w:bookmarkStart w:id="15" w:name="15"/>
      <w:bookmarkEnd w:id="15"/>
      <w:r w:rsidRPr="000659E1">
        <w:rPr>
          <w:rFonts w:hint="eastAsia"/>
          <w:b/>
          <w:bCs/>
        </w:rPr>
        <w:t xml:space="preserve">　　第十五条</w:t>
      </w:r>
      <w:r w:rsidRPr="000659E1">
        <w:rPr>
          <w:rFonts w:hint="eastAsia"/>
        </w:rPr>
        <w:t xml:space="preserve">　医疗机构及其医务人员从事人体器官移植，应当遵守伦理原则和人体器官移植技术管理规范。</w:t>
      </w:r>
      <w:r w:rsidRPr="000659E1">
        <w:rPr>
          <w:rFonts w:hint="eastAsia"/>
        </w:rPr>
        <w:br/>
      </w:r>
      <w:r w:rsidRPr="000659E1">
        <w:rPr>
          <w:rFonts w:hint="eastAsia"/>
        </w:rPr>
        <w:br/>
      </w:r>
      <w:bookmarkStart w:id="16" w:name="16"/>
      <w:bookmarkEnd w:id="16"/>
      <w:r w:rsidRPr="000659E1">
        <w:rPr>
          <w:rFonts w:hint="eastAsia"/>
          <w:b/>
          <w:bCs/>
        </w:rPr>
        <w:t xml:space="preserve">　　第十六条</w:t>
      </w:r>
      <w:r w:rsidRPr="000659E1">
        <w:rPr>
          <w:rFonts w:hint="eastAsia"/>
        </w:rPr>
        <w:t xml:space="preserve">　实施人体器官移植手术的医疗机构及其医务人员应当对人体器官捐献人进行医学检查，对接受人因人体器官移植感染疾病的风险进行评估，并采取措施，降低风险。</w:t>
      </w:r>
      <w:r w:rsidRPr="000659E1">
        <w:rPr>
          <w:rFonts w:hint="eastAsia"/>
        </w:rPr>
        <w:br/>
      </w:r>
      <w:r w:rsidRPr="000659E1">
        <w:rPr>
          <w:rFonts w:hint="eastAsia"/>
        </w:rPr>
        <w:br/>
      </w:r>
      <w:bookmarkStart w:id="17" w:name="17"/>
      <w:bookmarkEnd w:id="17"/>
      <w:r w:rsidRPr="000659E1">
        <w:rPr>
          <w:rFonts w:hint="eastAsia"/>
          <w:b/>
          <w:bCs/>
        </w:rPr>
        <w:t xml:space="preserve">　　第十七条</w:t>
      </w:r>
      <w:r w:rsidRPr="000659E1">
        <w:rPr>
          <w:rFonts w:hint="eastAsia"/>
        </w:rPr>
        <w:t xml:space="preserve">　在摘取活体器官前或者尸体器官捐献人死亡前，负责人体器官移植的执业医</w:t>
      </w:r>
      <w:r w:rsidRPr="000659E1">
        <w:rPr>
          <w:rFonts w:hint="eastAsia"/>
        </w:rPr>
        <w:lastRenderedPageBreak/>
        <w:t>师应当向所在医疗机构的人体器官移植技术临床应用与伦理委员会提出摘取人体器官审查申请。</w:t>
      </w:r>
      <w:r w:rsidRPr="000659E1">
        <w:rPr>
          <w:rFonts w:hint="eastAsia"/>
        </w:rPr>
        <w:br/>
        <w:t xml:space="preserve">　　人体器官移植技术临床应用与伦理委员会不同意摘取人体器官的，医疗机构不得做出摘取人体器官的决定，医务人员不得摘取人体器官。</w:t>
      </w:r>
      <w:r w:rsidRPr="000659E1">
        <w:rPr>
          <w:rFonts w:hint="eastAsia"/>
        </w:rPr>
        <w:br/>
      </w:r>
      <w:r w:rsidRPr="000659E1">
        <w:rPr>
          <w:rFonts w:hint="eastAsia"/>
        </w:rPr>
        <w:br/>
      </w:r>
      <w:bookmarkStart w:id="18" w:name="18"/>
      <w:bookmarkEnd w:id="18"/>
      <w:r w:rsidRPr="000659E1">
        <w:rPr>
          <w:rFonts w:hint="eastAsia"/>
          <w:b/>
          <w:bCs/>
        </w:rPr>
        <w:t xml:space="preserve">　　第十八条</w:t>
      </w:r>
      <w:r w:rsidRPr="000659E1">
        <w:rPr>
          <w:rFonts w:hint="eastAsia"/>
        </w:rPr>
        <w:t xml:space="preserve">　人体器官移植技术临床应用与伦理委员会收到摘取人体器官审查申请后，应当对下列事项进行审查，并出具同意或者不同意的书面意见：</w:t>
      </w:r>
      <w:r w:rsidRPr="000659E1">
        <w:rPr>
          <w:rFonts w:hint="eastAsia"/>
        </w:rPr>
        <w:br/>
        <w:t xml:space="preserve">　　（一）人体器官捐献人的捐献意愿是否真实；</w:t>
      </w:r>
      <w:r w:rsidRPr="000659E1">
        <w:rPr>
          <w:rFonts w:hint="eastAsia"/>
        </w:rPr>
        <w:br/>
        <w:t xml:space="preserve">　　（二）有无买卖或者变相买卖人体器官的情形；</w:t>
      </w:r>
      <w:r w:rsidRPr="000659E1">
        <w:rPr>
          <w:rFonts w:hint="eastAsia"/>
        </w:rPr>
        <w:br/>
        <w:t xml:space="preserve">　　（三）人体器官的配型和接受人的适应症是否符合伦理原则和人体器官移植技术管理规范。</w:t>
      </w:r>
      <w:r w:rsidRPr="000659E1">
        <w:rPr>
          <w:rFonts w:hint="eastAsia"/>
        </w:rPr>
        <w:br/>
        <w:t xml:space="preserve">　　经2/3以上委员同意，人体器官移植技术临床应用与伦理委员会方可出具同意摘取人体器官的书面意见。</w:t>
      </w:r>
      <w:r w:rsidRPr="000659E1">
        <w:drawing>
          <wp:inline distT="0" distB="0" distL="0" distR="0" wp14:anchorId="623E4A6F" wp14:editId="1D40DC7E">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19" w:name="19"/>
      <w:bookmarkEnd w:id="19"/>
      <w:r w:rsidRPr="000659E1">
        <w:rPr>
          <w:rFonts w:hint="eastAsia"/>
          <w:b/>
          <w:bCs/>
        </w:rPr>
        <w:t xml:space="preserve">　　第十九条</w:t>
      </w:r>
      <w:r w:rsidRPr="000659E1">
        <w:rPr>
          <w:rFonts w:hint="eastAsia"/>
        </w:rPr>
        <w:t xml:space="preserve">　从事人体器官移植的医疗机构及其医务人员摘取活体器官前，应当履行下列义务：</w:t>
      </w:r>
      <w:r w:rsidRPr="000659E1">
        <w:rPr>
          <w:rFonts w:hint="eastAsia"/>
        </w:rPr>
        <w:br/>
        <w:t xml:space="preserve">　　（一）向活体器官捐献人说明器官摘取手术的风险、术后注意事项、可能发生的并发症及其预防措施等，并与活体器官捐献人签署知情同意书；</w:t>
      </w:r>
      <w:r w:rsidRPr="000659E1">
        <w:rPr>
          <w:rFonts w:hint="eastAsia"/>
        </w:rPr>
        <w:br/>
        <w:t xml:space="preserve">　　（二）查验活体器官捐献人同意捐献其器官的书面意愿、活体器官捐献人与接受人存在本条例第十条规定关系的证明材料；</w:t>
      </w:r>
      <w:r w:rsidRPr="000659E1">
        <w:rPr>
          <w:rFonts w:hint="eastAsia"/>
        </w:rPr>
        <w:br/>
        <w:t xml:space="preserve">　　（三）确认除摘取器官产生的直接后果外不会损害活体器官捐献人其他正常的生理功能。</w:t>
      </w:r>
      <w:r w:rsidRPr="000659E1">
        <w:rPr>
          <w:rFonts w:hint="eastAsia"/>
        </w:rPr>
        <w:br/>
        <w:t xml:space="preserve">　　从事人体器官移植的医疗机构应当保存活体器官捐献人的医学资料，并进行随访。</w:t>
      </w:r>
      <w:r w:rsidRPr="000659E1">
        <w:drawing>
          <wp:inline distT="0" distB="0" distL="0" distR="0" wp14:anchorId="0ABA7518" wp14:editId="63CFA42E">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0" w:name="20"/>
      <w:bookmarkEnd w:id="20"/>
      <w:r w:rsidRPr="000659E1">
        <w:rPr>
          <w:rFonts w:hint="eastAsia"/>
          <w:b/>
          <w:bCs/>
        </w:rPr>
        <w:t xml:space="preserve">　　第二十条</w:t>
      </w:r>
      <w:r w:rsidRPr="000659E1">
        <w:rPr>
          <w:rFonts w:hint="eastAsia"/>
        </w:rPr>
        <w:t xml:space="preserve">　摘取尸体器官，应当在依法判定尸体器官捐献人死亡后进行。从事人体器官移植的医务人员不得参与捐献人的死亡判定。</w:t>
      </w:r>
      <w:r w:rsidRPr="000659E1">
        <w:rPr>
          <w:rFonts w:hint="eastAsia"/>
        </w:rPr>
        <w:br/>
        <w:t xml:space="preserve">　　从事人体器官移植的医疗机构及其医务人员应当尊重死者的尊严；对摘取器官完毕的尸体，应当进行符合伦理原则的医学处理，除用于移植的器官以外，应当恢复尸体原貌。</w:t>
      </w:r>
      <w:r w:rsidRPr="000659E1">
        <w:drawing>
          <wp:inline distT="0" distB="0" distL="0" distR="0" wp14:anchorId="2E2ADB5B" wp14:editId="13D59993">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1" w:name="21"/>
      <w:bookmarkEnd w:id="21"/>
      <w:r w:rsidRPr="000659E1">
        <w:rPr>
          <w:rFonts w:hint="eastAsia"/>
          <w:b/>
          <w:bCs/>
        </w:rPr>
        <w:t xml:space="preserve">　　第二十一条</w:t>
      </w:r>
      <w:r w:rsidRPr="000659E1">
        <w:rPr>
          <w:rFonts w:hint="eastAsia"/>
        </w:rPr>
        <w:t xml:space="preserve">　从事人体器官移植的医疗机构实施人体器官移植手术，除向接受人收取下列费用外，不得收取或者变相收取所移植人体器官的费用：</w:t>
      </w:r>
      <w:r w:rsidRPr="000659E1">
        <w:rPr>
          <w:rFonts w:hint="eastAsia"/>
        </w:rPr>
        <w:br/>
        <w:t xml:space="preserve">　　（一）摘取和植入人体器官的手术费；</w:t>
      </w:r>
      <w:r w:rsidRPr="000659E1">
        <w:rPr>
          <w:rFonts w:hint="eastAsia"/>
        </w:rPr>
        <w:br/>
        <w:t xml:space="preserve">　　（二）保存和运送人体器官的费用；</w:t>
      </w:r>
      <w:r w:rsidRPr="000659E1">
        <w:rPr>
          <w:rFonts w:hint="eastAsia"/>
        </w:rPr>
        <w:br/>
        <w:t xml:space="preserve">　　（三）摘取、植入人体器官所发生的药费、检验费、医用耗材费。</w:t>
      </w:r>
      <w:r w:rsidRPr="000659E1">
        <w:rPr>
          <w:rFonts w:hint="eastAsia"/>
        </w:rPr>
        <w:br/>
        <w:t xml:space="preserve">　　前款规定费用的收取标准，依照有关法律、行政法规的规定确定并予以公布。</w:t>
      </w:r>
      <w:r w:rsidRPr="000659E1">
        <w:drawing>
          <wp:inline distT="0" distB="0" distL="0" distR="0" wp14:anchorId="3D2E1065" wp14:editId="5E4C88AF">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2" w:name="22"/>
      <w:bookmarkEnd w:id="22"/>
      <w:r w:rsidRPr="000659E1">
        <w:rPr>
          <w:rFonts w:hint="eastAsia"/>
          <w:b/>
          <w:bCs/>
        </w:rPr>
        <w:t xml:space="preserve">　　第二十二条</w:t>
      </w:r>
      <w:r w:rsidRPr="000659E1">
        <w:rPr>
          <w:rFonts w:hint="eastAsia"/>
        </w:rPr>
        <w:t xml:space="preserve">　申请人体器官移植手术患者的排序，应当符合医疗需要，遵循公平、公正和公开的原则。具体办法由国务院卫生主管部门制订。</w:t>
      </w:r>
      <w:r w:rsidRPr="000659E1">
        <w:rPr>
          <w:rFonts w:hint="eastAsia"/>
        </w:rPr>
        <w:br/>
      </w:r>
      <w:r w:rsidRPr="000659E1">
        <w:rPr>
          <w:rFonts w:hint="eastAsia"/>
        </w:rPr>
        <w:br/>
      </w:r>
      <w:bookmarkStart w:id="23" w:name="23"/>
      <w:bookmarkEnd w:id="23"/>
      <w:r w:rsidRPr="000659E1">
        <w:rPr>
          <w:rFonts w:hint="eastAsia"/>
          <w:b/>
          <w:bCs/>
        </w:rPr>
        <w:t xml:space="preserve">　　第二十三条</w:t>
      </w:r>
      <w:r w:rsidRPr="000659E1">
        <w:rPr>
          <w:rFonts w:hint="eastAsia"/>
        </w:rPr>
        <w:t xml:space="preserve">　从事人体器官移植的医务人员应当对人体器官捐献人、接受人和申请人体器官移植手术的患者的个人资料保密。</w:t>
      </w:r>
      <w:r w:rsidRPr="000659E1">
        <w:drawing>
          <wp:inline distT="0" distB="0" distL="0" distR="0" wp14:anchorId="2B37C078" wp14:editId="73DB4273">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4" w:name="24"/>
      <w:bookmarkEnd w:id="24"/>
      <w:r w:rsidRPr="000659E1">
        <w:rPr>
          <w:rFonts w:hint="eastAsia"/>
          <w:b/>
          <w:bCs/>
        </w:rPr>
        <w:t xml:space="preserve">　　第二十四条</w:t>
      </w:r>
      <w:r w:rsidRPr="000659E1">
        <w:rPr>
          <w:rFonts w:hint="eastAsia"/>
        </w:rPr>
        <w:t xml:space="preserve">　从事人体器官移植的医疗机构应当定期将实施人体器官移植的情况向所在地省、自治区、直辖市人民政府卫生主管部门报告。具体办法由国务院卫生主管部门制订。</w:t>
      </w:r>
      <w:r w:rsidRPr="000659E1">
        <w:rPr>
          <w:rFonts w:hint="eastAsia"/>
        </w:rPr>
        <w:br/>
      </w:r>
    </w:p>
    <w:p w14:paraId="0BF8CD23" w14:textId="77777777" w:rsidR="000659E1" w:rsidRPr="000659E1" w:rsidRDefault="000659E1" w:rsidP="000659E1">
      <w:pPr>
        <w:rPr>
          <w:b/>
          <w:bCs/>
        </w:rPr>
      </w:pPr>
      <w:r w:rsidRPr="000659E1">
        <w:rPr>
          <w:rFonts w:hint="eastAsia"/>
          <w:b/>
          <w:bCs/>
        </w:rPr>
        <w:lastRenderedPageBreak/>
        <w:t>第四章　法律责任</w:t>
      </w:r>
    </w:p>
    <w:p w14:paraId="62E2711C" w14:textId="23045EB4" w:rsidR="000659E1" w:rsidRPr="000659E1" w:rsidRDefault="000659E1" w:rsidP="000659E1">
      <w:pPr>
        <w:rPr>
          <w:rFonts w:hint="eastAsia"/>
        </w:rPr>
      </w:pPr>
      <w:bookmarkStart w:id="25" w:name="25"/>
      <w:bookmarkEnd w:id="25"/>
      <w:r w:rsidRPr="000659E1">
        <w:rPr>
          <w:rFonts w:hint="eastAsia"/>
          <w:b/>
          <w:bCs/>
        </w:rPr>
        <w:t xml:space="preserve">　　第二十五条</w:t>
      </w:r>
      <w:r w:rsidRPr="000659E1">
        <w:rPr>
          <w:rFonts w:hint="eastAsia"/>
        </w:rPr>
        <w:t xml:space="preserve">　违反本条例规定，有下列情形之一，构成犯罪的，依法追究刑事责任：</w:t>
      </w:r>
      <w:r w:rsidRPr="000659E1">
        <w:rPr>
          <w:rFonts w:hint="eastAsia"/>
        </w:rPr>
        <w:br/>
        <w:t xml:space="preserve">　　（一）未经公民本人同意摘取其活体器官的；</w:t>
      </w:r>
      <w:r w:rsidRPr="000659E1">
        <w:rPr>
          <w:rFonts w:hint="eastAsia"/>
        </w:rPr>
        <w:br/>
        <w:t xml:space="preserve">　　（二）公民</w:t>
      </w:r>
      <w:proofErr w:type="gramStart"/>
      <w:r w:rsidRPr="000659E1">
        <w:rPr>
          <w:rFonts w:hint="eastAsia"/>
        </w:rPr>
        <w:t>生前表示</w:t>
      </w:r>
      <w:proofErr w:type="gramEnd"/>
      <w:r w:rsidRPr="000659E1">
        <w:rPr>
          <w:rFonts w:hint="eastAsia"/>
        </w:rPr>
        <w:t>不同意捐献其人体器官而摘取其尸体器官的；</w:t>
      </w:r>
      <w:r w:rsidRPr="000659E1">
        <w:rPr>
          <w:rFonts w:hint="eastAsia"/>
        </w:rPr>
        <w:br/>
        <w:t xml:space="preserve">　　（三）摘取未满18周岁公民的活体器官的。</w:t>
      </w:r>
      <w:r w:rsidRPr="000659E1">
        <w:drawing>
          <wp:inline distT="0" distB="0" distL="0" distR="0" wp14:anchorId="14DF83E7" wp14:editId="55AB2DAE">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6" w:name="26"/>
      <w:bookmarkEnd w:id="26"/>
      <w:r w:rsidRPr="000659E1">
        <w:rPr>
          <w:rFonts w:hint="eastAsia"/>
          <w:b/>
          <w:bCs/>
        </w:rPr>
        <w:t xml:space="preserve">　　第二十六条</w:t>
      </w:r>
      <w:r w:rsidRPr="000659E1">
        <w:rPr>
          <w:rFonts w:hint="eastAsia"/>
        </w:rPr>
        <w:t xml:space="preserve">　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w:t>
      </w:r>
      <w:r w:rsidRPr="000659E1">
        <w:rPr>
          <w:rFonts w:hint="eastAsia"/>
        </w:rPr>
        <w:br/>
        <w:t xml:space="preserve">　　国家工作人员参与买卖人体器官或者从事与买卖人体器官有关活动的，由有关国家机关依据职权依法给予撤职、开除的处分。</w:t>
      </w:r>
      <w:r w:rsidRPr="000659E1">
        <w:drawing>
          <wp:inline distT="0" distB="0" distL="0" distR="0" wp14:anchorId="5DD3F342" wp14:editId="2C7AE5D0">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7" w:name="27"/>
      <w:bookmarkEnd w:id="27"/>
      <w:r w:rsidRPr="000659E1">
        <w:rPr>
          <w:rFonts w:hint="eastAsia"/>
          <w:b/>
          <w:bCs/>
        </w:rPr>
        <w:t xml:space="preserve">　　第二十七条</w:t>
      </w:r>
      <w:r w:rsidRPr="000659E1">
        <w:rPr>
          <w:rFonts w:hint="eastAsia"/>
        </w:rPr>
        <w:t xml:space="preserve">　医疗机构未办理人体器官移植诊疗科目登记，擅自从事人体器官移植的，依照《</w:t>
      </w:r>
      <w:hyperlink r:id="rId8" w:history="1">
        <w:r w:rsidRPr="000659E1">
          <w:rPr>
            <w:rStyle w:val="a7"/>
            <w:rFonts w:hint="eastAsia"/>
          </w:rPr>
          <w:t>医疗机构管理条例</w:t>
        </w:r>
      </w:hyperlink>
      <w:r w:rsidRPr="000659E1">
        <w:rPr>
          <w:rFonts w:hint="eastAsia"/>
        </w:rPr>
        <w:t>》的规定予以处罚。</w:t>
      </w:r>
      <w:r w:rsidRPr="000659E1">
        <w:rPr>
          <w:rFonts w:hint="eastAsia"/>
        </w:rPr>
        <w:br/>
        <w:t xml:space="preserve">　　实施人体器官移植手术的医疗机构及其医务人员违反本条例规定，未对人体器官捐献人进行医学检查或者未采取措施，导致接受人因人体器官移植手术感染疾病的，依照《</w:t>
      </w:r>
      <w:hyperlink r:id="rId9" w:history="1">
        <w:r w:rsidRPr="000659E1">
          <w:rPr>
            <w:rStyle w:val="a7"/>
            <w:rFonts w:hint="eastAsia"/>
          </w:rPr>
          <w:t>医疗事故处理条例</w:t>
        </w:r>
      </w:hyperlink>
      <w:r w:rsidRPr="000659E1">
        <w:rPr>
          <w:rFonts w:hint="eastAsia"/>
        </w:rPr>
        <w:t>》的规定予以处罚。</w:t>
      </w:r>
      <w:r w:rsidRPr="000659E1">
        <w:rPr>
          <w:rFonts w:hint="eastAsia"/>
        </w:rPr>
        <w:br/>
        <w:t xml:space="preserve">　　从事人体器官移植的医务人员违反本条例规定，泄露人体器官捐献人、接受人或者申请人体器官移植手术患者个人资料的，依照《</w:t>
      </w:r>
      <w:hyperlink r:id="rId10" w:history="1">
        <w:r w:rsidRPr="000659E1">
          <w:rPr>
            <w:rStyle w:val="a7"/>
            <w:rFonts w:hint="eastAsia"/>
          </w:rPr>
          <w:t>执业医师法</w:t>
        </w:r>
      </w:hyperlink>
      <w:r w:rsidRPr="000659E1">
        <w:rPr>
          <w:rFonts w:hint="eastAsia"/>
        </w:rPr>
        <w:t>》或者国家有关护士管理的规定予以处罚。</w:t>
      </w:r>
      <w:r w:rsidRPr="000659E1">
        <w:rPr>
          <w:rFonts w:hint="eastAsia"/>
        </w:rPr>
        <w:br/>
        <w:t xml:space="preserve">　　违反本条例规定，给他人造成损害的，应当依法承担民事责任。</w:t>
      </w:r>
      <w:r w:rsidRPr="000659E1">
        <w:rPr>
          <w:rFonts w:hint="eastAsia"/>
        </w:rPr>
        <w:br/>
        <w:t xml:space="preserve">　　违反本条例第二十一条规定收取费用的，依照价格管理的法律、行政法规的规定予以处罚。</w:t>
      </w:r>
      <w:r w:rsidRPr="000659E1">
        <w:drawing>
          <wp:inline distT="0" distB="0" distL="0" distR="0" wp14:anchorId="2728099D" wp14:editId="3E32CFFB">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8" w:name="28"/>
      <w:bookmarkEnd w:id="28"/>
      <w:r w:rsidRPr="000659E1">
        <w:rPr>
          <w:rFonts w:hint="eastAsia"/>
          <w:b/>
          <w:bCs/>
        </w:rPr>
        <w:t xml:space="preserve">　　第二十八条</w:t>
      </w:r>
      <w:r w:rsidRPr="000659E1">
        <w:rPr>
          <w:rFonts w:hint="eastAsia"/>
        </w:rPr>
        <w:t xml:space="preserve">　医务人员有下列情形之一的，依法给予处分；情节严重的，由县级以上地方人民政府卫生主管部门依照职责分工暂停其6个月以上1年以下执业活动；情节特别严重的，由原发证部门吊销其执业证书：</w:t>
      </w:r>
      <w:r w:rsidRPr="000659E1">
        <w:rPr>
          <w:rFonts w:hint="eastAsia"/>
        </w:rPr>
        <w:br/>
        <w:t xml:space="preserve">　　（一）未经人体器官移植技术临床应用与伦理委员会审查同意摘取人体器官的；</w:t>
      </w:r>
      <w:r w:rsidRPr="000659E1">
        <w:rPr>
          <w:rFonts w:hint="eastAsia"/>
        </w:rPr>
        <w:br/>
        <w:t xml:space="preserve">　　（二）摘取活体器官前未依照本条例第十九条的规定履行说明、查验、确认义务的；</w:t>
      </w:r>
      <w:r w:rsidRPr="000659E1">
        <w:rPr>
          <w:rFonts w:hint="eastAsia"/>
        </w:rPr>
        <w:br/>
        <w:t xml:space="preserve">　　（三）对摘取器官完毕的尸体未进行符合伦理原则的医学处理，恢复尸体原貌的。</w:t>
      </w:r>
      <w:r w:rsidRPr="000659E1">
        <w:drawing>
          <wp:inline distT="0" distB="0" distL="0" distR="0" wp14:anchorId="46058F52" wp14:editId="5AA2514E">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br/>
      </w:r>
      <w:bookmarkStart w:id="29" w:name="29"/>
      <w:bookmarkEnd w:id="29"/>
      <w:r w:rsidRPr="000659E1">
        <w:rPr>
          <w:rFonts w:hint="eastAsia"/>
          <w:b/>
          <w:bCs/>
        </w:rPr>
        <w:t xml:space="preserve">　　第二十九条</w:t>
      </w:r>
      <w:r w:rsidRPr="000659E1">
        <w:rPr>
          <w:rFonts w:hint="eastAsia"/>
        </w:rPr>
        <w:t xml:space="preserve">　医疗机构有下列情形之一的，对负有责任的主管人员和其他直接责任人员依法给予处分；情节严重的，由原登记部门撤销该医疗机构人体器官移植诊疗科目登记，该医疗机构3年内不得再申请人体器官移植诊疗科目登记：</w:t>
      </w:r>
      <w:r w:rsidRPr="000659E1">
        <w:rPr>
          <w:rFonts w:hint="eastAsia"/>
        </w:rPr>
        <w:br/>
        <w:t xml:space="preserve">　　（一）不再具备本条例第十一条规定条件，仍从事人体器官移植的；</w:t>
      </w:r>
      <w:r w:rsidRPr="000659E1">
        <w:rPr>
          <w:rFonts w:hint="eastAsia"/>
        </w:rPr>
        <w:br/>
        <w:t xml:space="preserve">　　（二）未经人体器官移植技术临床应用与伦理委员会审查同意，做出摘取人体器官的决定，或者胁迫医务人员违反本条例规定摘取人体器官的；</w:t>
      </w:r>
      <w:r w:rsidRPr="000659E1">
        <w:rPr>
          <w:rFonts w:hint="eastAsia"/>
        </w:rPr>
        <w:br/>
        <w:t xml:space="preserve">　　（三）有本条例第二十八条第（二）项、第（三）项列举的情形的。</w:t>
      </w:r>
      <w:r w:rsidRPr="000659E1">
        <w:rPr>
          <w:rFonts w:hint="eastAsia"/>
        </w:rPr>
        <w:br/>
        <w:t xml:space="preserve">　　医疗机构未定期将实施人体器官移植的情况向所在地省、自治区、直辖市人民政府卫生主管部门报告的，由所在地省、自治区、直辖市人民政府卫生主管部门责令限期改正；逾期不改正的，对负有责任的主管人员和其他直接责任人员依法给予处分。</w:t>
      </w:r>
      <w:r w:rsidRPr="000659E1">
        <w:drawing>
          <wp:inline distT="0" distB="0" distL="0" distR="0" wp14:anchorId="5E581AF9" wp14:editId="60957045">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659E1">
        <w:rPr>
          <w:rFonts w:hint="eastAsia"/>
        </w:rPr>
        <w:br/>
      </w:r>
      <w:r w:rsidRPr="000659E1">
        <w:rPr>
          <w:rFonts w:hint="eastAsia"/>
        </w:rPr>
        <w:lastRenderedPageBreak/>
        <w:br/>
      </w:r>
      <w:bookmarkStart w:id="30" w:name="30"/>
      <w:bookmarkEnd w:id="30"/>
      <w:r w:rsidRPr="000659E1">
        <w:rPr>
          <w:rFonts w:hint="eastAsia"/>
          <w:b/>
          <w:bCs/>
        </w:rPr>
        <w:t xml:space="preserve">　　第三十条</w:t>
      </w:r>
      <w:r w:rsidRPr="000659E1">
        <w:rPr>
          <w:rFonts w:hint="eastAsia"/>
        </w:rPr>
        <w:t xml:space="preserve">　从事人体器官移植的医务人员参与尸体器官捐献人的死亡判定的，由县级以上地方人民政府卫生主管部门依照职责分工暂停其6个月以上1年以下执业活动；情节严重的，由原发证部门吊销其执业证书。</w:t>
      </w:r>
      <w:r w:rsidRPr="000659E1">
        <w:rPr>
          <w:rFonts w:hint="eastAsia"/>
        </w:rPr>
        <w:br/>
      </w:r>
      <w:r w:rsidRPr="000659E1">
        <w:rPr>
          <w:rFonts w:hint="eastAsia"/>
        </w:rPr>
        <w:br/>
      </w:r>
      <w:bookmarkStart w:id="31" w:name="31"/>
      <w:bookmarkEnd w:id="31"/>
      <w:r w:rsidRPr="000659E1">
        <w:rPr>
          <w:rFonts w:hint="eastAsia"/>
          <w:b/>
          <w:bCs/>
        </w:rPr>
        <w:t xml:space="preserve">　　第三十一条</w:t>
      </w:r>
      <w:r w:rsidRPr="000659E1">
        <w:rPr>
          <w:rFonts w:hint="eastAsia"/>
        </w:rPr>
        <w:t xml:space="preserve">　国家机关工作人员在人体器官移植监督管理工作中滥用职权、玩忽职守、徇私舞弊，构成犯罪的，依法追究刑事责任；尚不构成犯罪的，依法给予处分。</w:t>
      </w:r>
      <w:r w:rsidRPr="000659E1">
        <w:rPr>
          <w:rFonts w:hint="eastAsia"/>
        </w:rPr>
        <w:br/>
      </w:r>
    </w:p>
    <w:p w14:paraId="241A1E42" w14:textId="77777777" w:rsidR="000659E1" w:rsidRPr="000659E1" w:rsidRDefault="000659E1" w:rsidP="000659E1">
      <w:pPr>
        <w:rPr>
          <w:b/>
          <w:bCs/>
        </w:rPr>
      </w:pPr>
      <w:r w:rsidRPr="000659E1">
        <w:rPr>
          <w:rFonts w:hint="eastAsia"/>
          <w:b/>
          <w:bCs/>
        </w:rPr>
        <w:t>第五章　附则</w:t>
      </w:r>
    </w:p>
    <w:p w14:paraId="4AF9E9D1" w14:textId="190790B6" w:rsidR="008A406C" w:rsidRDefault="000659E1" w:rsidP="000659E1">
      <w:bookmarkStart w:id="32" w:name="32"/>
      <w:bookmarkEnd w:id="32"/>
      <w:r w:rsidRPr="000659E1">
        <w:rPr>
          <w:rFonts w:hint="eastAsia"/>
          <w:b/>
          <w:bCs/>
        </w:rPr>
        <w:t xml:space="preserve">　　第三十二条</w:t>
      </w:r>
      <w:r w:rsidRPr="000659E1">
        <w:rPr>
          <w:rFonts w:hint="eastAsia"/>
        </w:rPr>
        <w:t xml:space="preserve">　本条例自2007年5月1日起施行。</w:t>
      </w:r>
      <w:r w:rsidRPr="000659E1">
        <w:rPr>
          <w:rFonts w:hint="eastAsia"/>
        </w:rPr>
        <w:br/>
      </w:r>
    </w:p>
    <w:sectPr w:rsidR="008A40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2778C" w14:textId="77777777" w:rsidR="0097578D" w:rsidRDefault="0097578D" w:rsidP="000659E1">
      <w:r>
        <w:separator/>
      </w:r>
    </w:p>
  </w:endnote>
  <w:endnote w:type="continuationSeparator" w:id="0">
    <w:p w14:paraId="706116B8" w14:textId="77777777" w:rsidR="0097578D" w:rsidRDefault="0097578D" w:rsidP="00065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C5450" w14:textId="77777777" w:rsidR="0097578D" w:rsidRDefault="0097578D" w:rsidP="000659E1">
      <w:r>
        <w:separator/>
      </w:r>
    </w:p>
  </w:footnote>
  <w:footnote w:type="continuationSeparator" w:id="0">
    <w:p w14:paraId="68C30AA8" w14:textId="77777777" w:rsidR="0097578D" w:rsidRDefault="0097578D" w:rsidP="00065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6C"/>
    <w:rsid w:val="000659E1"/>
    <w:rsid w:val="008A406C"/>
    <w:rsid w:val="00975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C93FDA-8E2F-41B6-8AC9-63397AAC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9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59E1"/>
    <w:rPr>
      <w:sz w:val="18"/>
      <w:szCs w:val="18"/>
    </w:rPr>
  </w:style>
  <w:style w:type="paragraph" w:styleId="a5">
    <w:name w:val="footer"/>
    <w:basedOn w:val="a"/>
    <w:link w:val="a6"/>
    <w:uiPriority w:val="99"/>
    <w:unhideWhenUsed/>
    <w:rsid w:val="000659E1"/>
    <w:pPr>
      <w:tabs>
        <w:tab w:val="center" w:pos="4153"/>
        <w:tab w:val="right" w:pos="8306"/>
      </w:tabs>
      <w:snapToGrid w:val="0"/>
      <w:jc w:val="left"/>
    </w:pPr>
    <w:rPr>
      <w:sz w:val="18"/>
      <w:szCs w:val="18"/>
    </w:rPr>
  </w:style>
  <w:style w:type="character" w:customStyle="1" w:styleId="a6">
    <w:name w:val="页脚 字符"/>
    <w:basedOn w:val="a0"/>
    <w:link w:val="a5"/>
    <w:uiPriority w:val="99"/>
    <w:rsid w:val="000659E1"/>
    <w:rPr>
      <w:sz w:val="18"/>
      <w:szCs w:val="18"/>
    </w:rPr>
  </w:style>
  <w:style w:type="character" w:styleId="a7">
    <w:name w:val="Hyperlink"/>
    <w:basedOn w:val="a0"/>
    <w:uiPriority w:val="99"/>
    <w:unhideWhenUsed/>
    <w:rsid w:val="000659E1"/>
    <w:rPr>
      <w:color w:val="0563C1" w:themeColor="hyperlink"/>
      <w:u w:val="single"/>
    </w:rPr>
  </w:style>
  <w:style w:type="character" w:styleId="a8">
    <w:name w:val="Unresolved Mention"/>
    <w:basedOn w:val="a0"/>
    <w:uiPriority w:val="99"/>
    <w:semiHidden/>
    <w:unhideWhenUsed/>
    <w:rsid w:val="00065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4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694</Words>
  <Characters>3961</Characters>
  <Application>Microsoft Office Word</Application>
  <DocSecurity>0</DocSecurity>
  <Lines>33</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2019-10-10T02:33:00Z</dcterms:created>
  <dcterms:modified xsi:type="dcterms:W3CDTF">2019-10-10T02:34:00Z</dcterms:modified>
</cp:coreProperties>
</file>