
<file path=[Content_Types].xml><?xml version="1.0" encoding="utf-8"?>
<Types xmlns="http://schemas.openxmlformats.org/package/2006/content-types">
  <Default Extension="jpeg" ContentType="image/jpeg"/>
  <Default Extension="JPG" ContentType="image/.jp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2D2483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before="120"/>
        <w:ind w:right="0"/>
        <w:jc w:val="right"/>
        <w:textAlignment w:val="auto"/>
        <w:rPr>
          <w:rFonts w:hint="eastAsia"/>
          <w:sz w:val="32"/>
          <w:szCs w:val="32"/>
          <w:highlight w:val="none"/>
        </w:rPr>
      </w:pPr>
      <w:r>
        <w:rPr>
          <w:rFonts w:ascii="宋体" w:hAnsi="宋体"/>
          <w:b/>
          <w:sz w:val="36"/>
          <w:highlight w:val="none"/>
        </w:rPr>
        <w:t>【YCCDC/QD5</w:t>
      </w:r>
      <w:r>
        <w:rPr>
          <w:rFonts w:hint="eastAsia" w:ascii="宋体" w:hAnsi="宋体"/>
          <w:b/>
          <w:sz w:val="36"/>
          <w:highlight w:val="none"/>
        </w:rPr>
        <w:t>50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1</w:t>
      </w:r>
      <w:r>
        <w:rPr>
          <w:rFonts w:ascii="宋体" w:hAnsi="宋体"/>
          <w:b/>
          <w:sz w:val="36"/>
          <w:highlight w:val="none"/>
        </w:rPr>
        <w:t>-202</w:t>
      </w:r>
      <w:r>
        <w:rPr>
          <w:rFonts w:hint="eastAsia" w:ascii="宋体" w:hAnsi="宋体"/>
          <w:b/>
          <w:sz w:val="36"/>
          <w:highlight w:val="none"/>
          <w:lang w:val="en-US" w:eastAsia="zh-CN"/>
        </w:rPr>
        <w:t>5</w:t>
      </w:r>
      <w:r>
        <w:rPr>
          <w:rFonts w:ascii="宋体" w:hAnsi="宋体"/>
          <w:b/>
          <w:sz w:val="36"/>
          <w:highlight w:val="none"/>
        </w:rPr>
        <w:t>】</w:t>
      </w:r>
    </w:p>
    <w:p w14:paraId="494CD223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职业卫生技术服务项目信息网上公开审批表</w:t>
      </w:r>
    </w:p>
    <w:p w14:paraId="32006805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8"/>
          <w:szCs w:val="28"/>
          <w:highlight w:val="none"/>
          <w:lang w:eastAsia="zh-CN"/>
        </w:rPr>
      </w:pPr>
      <w:r>
        <w:rPr>
          <w:rFonts w:hint="eastAsia" w:ascii="仿宋_GB2312"/>
          <w:b/>
          <w:sz w:val="28"/>
          <w:szCs w:val="28"/>
          <w:highlight w:val="none"/>
          <w:lang w:eastAsia="zh-CN"/>
        </w:rPr>
        <w:t>（职业病危害因素检测报告）</w:t>
      </w:r>
    </w:p>
    <w:p w14:paraId="67BB9032">
      <w:pPr>
        <w:pStyle w:val="5"/>
        <w:adjustRightInd w:val="0"/>
        <w:snapToGrid w:val="0"/>
        <w:spacing w:line="312" w:lineRule="auto"/>
        <w:jc w:val="center"/>
        <w:rPr>
          <w:rFonts w:hint="eastAsia" w:ascii="仿宋_GB2312"/>
          <w:b/>
          <w:sz w:val="24"/>
          <w:szCs w:val="24"/>
          <w:highlight w:val="none"/>
          <w:lang w:eastAsia="zh-CN"/>
        </w:rPr>
      </w:pPr>
      <w:r>
        <w:rPr>
          <w:rFonts w:hint="eastAsia" w:ascii="仿宋_GB2312"/>
          <w:b/>
          <w:sz w:val="24"/>
          <w:szCs w:val="24"/>
          <w:highlight w:val="none"/>
          <w:lang w:eastAsia="zh-CN"/>
        </w:rPr>
        <w:t>职业卫生技术报告信息网上公开记录表</w:t>
      </w:r>
    </w:p>
    <w:p w14:paraId="3A465F76">
      <w:pPr>
        <w:spacing w:line="112" w:lineRule="exact"/>
        <w:rPr>
          <w:highlight w:val="none"/>
        </w:rPr>
      </w:pPr>
    </w:p>
    <w:tbl>
      <w:tblPr>
        <w:tblStyle w:val="7"/>
        <w:tblW w:w="8400" w:type="dxa"/>
        <w:tblInd w:w="1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268"/>
        <w:gridCol w:w="418"/>
        <w:gridCol w:w="2268"/>
        <w:gridCol w:w="264"/>
        <w:gridCol w:w="1330"/>
        <w:gridCol w:w="204"/>
        <w:gridCol w:w="1648"/>
      </w:tblGrid>
      <w:tr w14:paraId="35A682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6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A963685">
            <w:pPr>
              <w:pStyle w:val="6"/>
              <w:spacing w:before="67" w:line="220" w:lineRule="auto"/>
              <w:ind w:left="586" w:leftChars="0"/>
              <w:jc w:val="both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用人单位名称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2411191">
            <w:pPr>
              <w:pStyle w:val="6"/>
              <w:spacing w:before="67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宜昌耀兰新型建材有限公司</w:t>
            </w:r>
          </w:p>
        </w:tc>
      </w:tr>
      <w:tr w14:paraId="46CD4A1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5D877B8">
            <w:pPr>
              <w:pStyle w:val="6"/>
              <w:spacing w:before="65" w:line="220" w:lineRule="auto"/>
              <w:ind w:left="406" w:leftChars="0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用人单位注册地址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02BA29F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湖北省宜昌市猇亭区逢桥路156号</w:t>
            </w:r>
          </w:p>
        </w:tc>
      </w:tr>
      <w:tr w14:paraId="708E1040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28E0E23">
            <w:pPr>
              <w:pStyle w:val="6"/>
              <w:spacing w:before="66" w:line="221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</w:t>
            </w:r>
            <w:r>
              <w:rPr>
                <w:rFonts w:hint="eastAsia" w:ascii="仿宋" w:hAnsi="仿宋" w:eastAsia="仿宋" w:cs="仿宋"/>
                <w:spacing w:val="-3"/>
                <w:sz w:val="18"/>
                <w:szCs w:val="18"/>
                <w:highlight w:val="none"/>
              </w:rPr>
              <w:t>联系人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D956A3">
            <w:pPr>
              <w:pStyle w:val="6"/>
              <w:spacing w:before="67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孙祖峰</w:t>
            </w:r>
          </w:p>
        </w:tc>
      </w:tr>
      <w:tr w14:paraId="104AD2F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4DFB18C5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类别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auto" w:fill="auto"/>
            <w:noWrap w:val="0"/>
            <w:vAlign w:val="center"/>
          </w:tcPr>
          <w:p w14:paraId="3E3127CB">
            <w:pPr>
              <w:pStyle w:val="6"/>
              <w:spacing w:before="65" w:line="220" w:lineRule="auto"/>
              <w:ind w:left="406" w:leftChars="0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☑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定期检测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  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 xml:space="preserve">   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□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其它：</w:t>
            </w:r>
          </w:p>
        </w:tc>
      </w:tr>
      <w:tr w14:paraId="5016BBD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D40FAE6">
            <w:pPr>
              <w:pStyle w:val="6"/>
              <w:spacing w:before="65" w:line="220" w:lineRule="auto"/>
              <w:ind w:left="406" w:leftChars="0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报告名称及编号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0D9BD22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宜昌耀兰新型建材有限公司职业病危害因素检测报告</w:t>
            </w:r>
          </w:p>
          <w:p w14:paraId="1980699C">
            <w:pPr>
              <w:pStyle w:val="6"/>
              <w:spacing w:before="65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报告编号：宜疾控（2026）检字第DJ003号</w:t>
            </w:r>
          </w:p>
        </w:tc>
      </w:tr>
      <w:tr w14:paraId="49767D72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C159454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项目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（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科室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eastAsia="zh-CN"/>
              </w:rPr>
              <w:t>）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负责人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F279CA6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李涛</w:t>
            </w:r>
          </w:p>
        </w:tc>
      </w:tr>
      <w:tr w14:paraId="610804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8EAF70C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及资料收集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人员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9AC2328">
            <w:pPr>
              <w:pStyle w:val="6"/>
              <w:spacing w:before="72" w:line="219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005D4F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45421EEF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现场调查时间</w:t>
            </w:r>
          </w:p>
        </w:tc>
        <w:tc>
          <w:tcPr>
            <w:tcW w:w="2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B1B2694">
            <w:pPr>
              <w:pStyle w:val="6"/>
              <w:spacing w:before="65" w:line="220" w:lineRule="auto"/>
              <w:jc w:val="center"/>
              <w:rPr>
                <w:rFonts w:hint="default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2026.6.3</w:t>
            </w:r>
          </w:p>
        </w:tc>
        <w:tc>
          <w:tcPr>
            <w:tcW w:w="1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E2641DD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6774240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孙祖峰</w:t>
            </w:r>
          </w:p>
        </w:tc>
      </w:tr>
      <w:tr w14:paraId="766DA751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17445D1">
            <w:pPr>
              <w:pStyle w:val="6"/>
              <w:spacing w:before="65" w:line="220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采样与测量人员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DA81053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杨勇、李燕、李炬烽</w:t>
            </w:r>
          </w:p>
        </w:tc>
      </w:tr>
      <w:tr w14:paraId="5FAE93CD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1544948">
            <w:pPr>
              <w:pStyle w:val="6"/>
              <w:spacing w:before="71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现场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采样与测量时间</w:t>
            </w:r>
          </w:p>
        </w:tc>
        <w:tc>
          <w:tcPr>
            <w:tcW w:w="2950" w:type="dxa"/>
            <w:gridSpan w:val="3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E081E95">
            <w:pPr>
              <w:pStyle w:val="6"/>
              <w:spacing w:before="65" w:line="220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2026.7.28</w:t>
            </w:r>
          </w:p>
        </w:tc>
        <w:tc>
          <w:tcPr>
            <w:tcW w:w="153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671309">
            <w:pPr>
              <w:pStyle w:val="6"/>
              <w:spacing w:before="72" w:line="219" w:lineRule="auto"/>
              <w:jc w:val="center"/>
              <w:rPr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  <w:t>用人单位陪同人</w:t>
            </w:r>
          </w:p>
        </w:tc>
        <w:tc>
          <w:tcPr>
            <w:tcW w:w="164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135C782E">
            <w:pPr>
              <w:pStyle w:val="6"/>
              <w:spacing w:before="72" w:line="219" w:lineRule="auto"/>
              <w:jc w:val="center"/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孙祖峰</w:t>
            </w:r>
          </w:p>
        </w:tc>
      </w:tr>
      <w:tr w14:paraId="0F77E6A8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C4BD436">
            <w:pPr>
              <w:pStyle w:val="6"/>
              <w:spacing w:before="71" w:line="219" w:lineRule="auto"/>
              <w:jc w:val="center"/>
              <w:rPr>
                <w:rFonts w:hint="default" w:eastAsia="宋体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实验室样品接收及检验分析人员</w:t>
            </w:r>
          </w:p>
        </w:tc>
        <w:tc>
          <w:tcPr>
            <w:tcW w:w="6132" w:type="dxa"/>
            <w:gridSpan w:val="6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5602C3">
            <w:pPr>
              <w:pStyle w:val="6"/>
              <w:spacing w:before="72" w:line="219" w:lineRule="auto"/>
              <w:jc w:val="center"/>
              <w:rPr>
                <w:rFonts w:hint="default" w:ascii="Arial" w:eastAsia="宋体"/>
                <w:sz w:val="21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2"/>
                <w:sz w:val="18"/>
                <w:szCs w:val="18"/>
                <w:highlight w:val="none"/>
                <w:lang w:val="en-US" w:eastAsia="zh-CN"/>
              </w:rPr>
              <w:t>李玉琼、张艺博、杨财平、李琴娜、万思丽、杨小波、万正杨</w:t>
            </w:r>
          </w:p>
        </w:tc>
      </w:tr>
      <w:tr w14:paraId="12871655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1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242EAF47">
            <w:pPr>
              <w:pStyle w:val="6"/>
              <w:spacing w:before="71" w:line="219" w:lineRule="auto"/>
              <w:jc w:val="both"/>
              <w:rPr>
                <w:sz w:val="18"/>
                <w:szCs w:val="18"/>
                <w:highlight w:val="green"/>
              </w:rPr>
            </w:pP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现场照片（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应至少包含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现场调查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1张，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现场采样与测量照片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  <w:lang w:val="en-US" w:eastAsia="zh-CN"/>
              </w:rPr>
              <w:t>2张</w:t>
            </w:r>
            <w:r>
              <w:rPr>
                <w:rFonts w:hint="eastAsia" w:ascii="仿宋" w:hAnsi="仿宋" w:eastAsia="仿宋" w:cs="仿宋"/>
                <w:sz w:val="18"/>
                <w:szCs w:val="18"/>
                <w:highlight w:val="none"/>
              </w:rPr>
              <w:t>，含企业名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称或标识的合影照片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1张</w:t>
            </w: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</w:rPr>
              <w:t>）</w:t>
            </w:r>
          </w:p>
        </w:tc>
      </w:tr>
      <w:tr w14:paraId="380C99D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79" w:hRule="atLeast"/>
        </w:trPr>
        <w:tc>
          <w:tcPr>
            <w:tcW w:w="8400" w:type="dxa"/>
            <w:gridSpan w:val="7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4A84113">
            <w:pPr>
              <w:pStyle w:val="2"/>
              <w:keepNext w:val="0"/>
              <w:keepLines w:val="0"/>
              <w:widowControl/>
              <w:suppressLineNumbers w:val="0"/>
              <w:jc w:val="center"/>
              <w:rPr>
                <w:rFonts w:hint="default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</w:pPr>
            <w:r>
              <w:drawing>
                <wp:inline distT="0" distB="0" distL="114300" distR="114300">
                  <wp:extent cx="2160270" cy="1619885"/>
                  <wp:effectExtent l="0" t="0" r="11430" b="18415"/>
                  <wp:docPr id="4" name="图片 1" descr="IMG_25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1" descr="IMG_256"/>
                          <pic:cNvPicPr>
                            <a:picLocks noChangeAspect="1"/>
                          </pic:cNvPicPr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1988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21155"/>
                  <wp:effectExtent l="0" t="0" r="11430" b="17145"/>
                  <wp:docPr id="5" name="图片 2" descr="2026_07_28_09_25_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图片 2" descr="2026_07_28_09_25_04"/>
                          <pic:cNvPicPr>
                            <a:picLocks noChangeAspect="1"/>
                          </pic:cNvPicPr>
                        </pic:nvPicPr>
                        <pic:blipFill>
                          <a:blip r:embed="rId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21790"/>
                  <wp:effectExtent l="0" t="0" r="11430" b="16510"/>
                  <wp:docPr id="6" name="图片 3" descr="2026_07_28_09_39_1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图片 3" descr="2026_07_28_09_39_14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2179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 w:ascii="仿宋" w:hAnsi="仿宋" w:eastAsia="仿宋" w:cs="仿宋"/>
                <w:sz w:val="28"/>
                <w:szCs w:val="28"/>
                <w:vertAlign w:val="baseline"/>
                <w:lang w:val="en-US" w:eastAsia="zh-CN"/>
              </w:rPr>
              <w:drawing>
                <wp:inline distT="0" distB="0" distL="114300" distR="114300">
                  <wp:extent cx="2160270" cy="1621155"/>
                  <wp:effectExtent l="0" t="0" r="11430" b="17145"/>
                  <wp:docPr id="7" name="图片 4" descr="2026_07_28_16_35_0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图片 4" descr="2026_07_28_16_35_08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160270" cy="162115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6F69B0E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BDE4927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信息编制人：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F9A99D5">
            <w:pPr>
              <w:pStyle w:val="6"/>
              <w:spacing w:before="71" w:line="219" w:lineRule="auto"/>
              <w:jc w:val="center"/>
              <w:rPr>
                <w:rFonts w:hint="default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D1DE0E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61CC0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仿宋" w:hAnsi="仿宋" w:eastAsia="仿宋" w:cs="仿宋"/>
                <w:sz w:val="21"/>
                <w:highlight w:val="green"/>
              </w:rPr>
            </w:pPr>
          </w:p>
        </w:tc>
      </w:tr>
      <w:tr w14:paraId="7FB3E3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03E93409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科室负责人审核：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87C882E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B2A5022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71E430B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仿宋" w:hAnsi="仿宋" w:eastAsia="仿宋" w:cs="仿宋"/>
                <w:sz w:val="21"/>
                <w:highlight w:val="green"/>
              </w:rPr>
            </w:pPr>
          </w:p>
        </w:tc>
      </w:tr>
      <w:tr w14:paraId="7A9BD2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20" w:hRule="atLeast"/>
        </w:trPr>
        <w:tc>
          <w:tcPr>
            <w:tcW w:w="2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AB64C9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领导审批意见：</w:t>
            </w:r>
          </w:p>
        </w:tc>
        <w:tc>
          <w:tcPr>
            <w:tcW w:w="5714" w:type="dxa"/>
            <w:gridSpan w:val="5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A430E38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</w:tr>
      <w:tr w14:paraId="4257BE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12" w:hRule="atLeast"/>
        </w:trPr>
        <w:tc>
          <w:tcPr>
            <w:tcW w:w="2686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5302D92A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领导签字：</w:t>
            </w:r>
          </w:p>
        </w:tc>
        <w:tc>
          <w:tcPr>
            <w:tcW w:w="226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F220C58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</w:p>
        </w:tc>
        <w:tc>
          <w:tcPr>
            <w:tcW w:w="1594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67936414">
            <w:pPr>
              <w:pStyle w:val="6"/>
              <w:spacing w:before="71" w:line="219" w:lineRule="auto"/>
              <w:jc w:val="center"/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spacing w:val="-1"/>
                <w:sz w:val="18"/>
                <w:szCs w:val="18"/>
                <w:highlight w:val="none"/>
                <w:lang w:val="en-US" w:eastAsia="zh-CN"/>
              </w:rPr>
              <w:t>日期：</w:t>
            </w:r>
          </w:p>
        </w:tc>
        <w:tc>
          <w:tcPr>
            <w:tcW w:w="1852" w:type="dxa"/>
            <w:gridSpan w:val="2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top"/>
          </w:tcPr>
          <w:p w14:paraId="30A794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12" w:lineRule="auto"/>
              <w:textAlignment w:val="auto"/>
              <w:rPr>
                <w:rFonts w:hint="eastAsia" w:ascii="仿宋" w:hAnsi="仿宋" w:eastAsia="仿宋" w:cs="仿宋"/>
                <w:sz w:val="21"/>
                <w:highlight w:val="green"/>
              </w:rPr>
            </w:pPr>
          </w:p>
        </w:tc>
      </w:tr>
    </w:tbl>
    <w:p w14:paraId="41549DBC">
      <w:pPr>
        <w:rPr>
          <w:rFonts w:hint="eastAsia" w:eastAsia="宋体"/>
          <w:highlight w:val="green"/>
          <w:lang w:eastAsia="zh-CN"/>
        </w:rPr>
      </w:pPr>
      <w:r>
        <w:rPr>
          <w:rFonts w:hint="eastAsia" w:eastAsia="宋体"/>
          <w:highlight w:val="green"/>
          <w:lang w:eastAsia="zh-CN"/>
        </w:rPr>
        <w:br w:type="page"/>
      </w:r>
    </w:p>
    <w:p w14:paraId="3E5D9BFA">
      <w:pPr>
        <w:pStyle w:val="2"/>
        <w:keepNext w:val="0"/>
        <w:keepLines w:val="0"/>
        <w:widowControl/>
        <w:suppressLineNumbers w:val="0"/>
      </w:pPr>
      <w:r>
        <w:drawing>
          <wp:inline distT="0" distB="0" distL="114300" distR="114300">
            <wp:extent cx="5278755" cy="7538720"/>
            <wp:effectExtent l="0" t="0" r="17145" b="5080"/>
            <wp:docPr id="1" name="图片 1" descr="IMG_2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IMG_256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78755" cy="7538720"/>
                    </a:xfrm>
                    <a:prstGeom prst="rect">
                      <a:avLst/>
                    </a:prstGeom>
                    <a:noFill/>
                    <a:ln w="9525"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286ADDCB">
      <w:pPr>
        <w:rPr>
          <w:rFonts w:hint="eastAsia" w:eastAsia="宋体"/>
          <w:highlight w:val="green"/>
          <w:lang w:eastAsia="zh-CN"/>
        </w:rPr>
      </w:pPr>
    </w:p>
    <w:sectPr>
      <w:pgSz w:w="11906" w:h="16838"/>
      <w:pgMar w:top="850" w:right="1800" w:bottom="567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zNkNWM2ZDU5NTgxN2FiNTljMzgwN2EzNjc1YjFjM2EifQ=="/>
  </w:docVars>
  <w:rsids>
    <w:rsidRoot w:val="0F3F00AE"/>
    <w:rsid w:val="03EC51EB"/>
    <w:rsid w:val="04B94D1E"/>
    <w:rsid w:val="08EC29C7"/>
    <w:rsid w:val="0E042561"/>
    <w:rsid w:val="0EE7610B"/>
    <w:rsid w:val="0F3F00AE"/>
    <w:rsid w:val="0FFF7B56"/>
    <w:rsid w:val="14ED3D4F"/>
    <w:rsid w:val="26E8081A"/>
    <w:rsid w:val="2702368A"/>
    <w:rsid w:val="2F8310E0"/>
    <w:rsid w:val="2F885228"/>
    <w:rsid w:val="35045631"/>
    <w:rsid w:val="35DA3A24"/>
    <w:rsid w:val="3ADB594F"/>
    <w:rsid w:val="3D5D3FC7"/>
    <w:rsid w:val="3DA54918"/>
    <w:rsid w:val="3E5D52CC"/>
    <w:rsid w:val="42CD59EC"/>
    <w:rsid w:val="45C953D0"/>
    <w:rsid w:val="4E6E7935"/>
    <w:rsid w:val="54414F42"/>
    <w:rsid w:val="54856390"/>
    <w:rsid w:val="557C1FAA"/>
    <w:rsid w:val="567A2801"/>
    <w:rsid w:val="5BDE0E07"/>
    <w:rsid w:val="5E46112D"/>
    <w:rsid w:val="65CB6D62"/>
    <w:rsid w:val="696A62C2"/>
    <w:rsid w:val="69F36DFF"/>
    <w:rsid w:val="6B43383E"/>
    <w:rsid w:val="6DF901E4"/>
    <w:rsid w:val="6E001573"/>
    <w:rsid w:val="6F467459"/>
    <w:rsid w:val="70117A67"/>
    <w:rsid w:val="770A5210"/>
    <w:rsid w:val="7931250E"/>
    <w:rsid w:val="79A90D10"/>
    <w:rsid w:val="7BB8348D"/>
    <w:rsid w:val="7CB400F8"/>
    <w:rsid w:val="7EC769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5">
    <w:name w:val="Default"/>
    <w:qFormat/>
    <w:uiPriority w:val="0"/>
    <w:pPr>
      <w:widowControl w:val="0"/>
      <w:suppressAutoHyphens/>
      <w:autoSpaceDE w:val="0"/>
    </w:pPr>
    <w:rPr>
      <w:rFonts w:ascii="宋体" w:hAnsi="宋体" w:eastAsia="宋体" w:cs="Times New Roman"/>
      <w:color w:val="000000"/>
      <w:sz w:val="24"/>
      <w:lang w:val="en-US" w:eastAsia="hi-IN" w:bidi="hi-IN"/>
    </w:rPr>
  </w:style>
  <w:style w:type="paragraph" w:customStyle="1" w:styleId="6">
    <w:name w:val="Table Text"/>
    <w:basedOn w:val="1"/>
    <w:semiHidden/>
    <w:qFormat/>
    <w:uiPriority w:val="0"/>
    <w:rPr>
      <w:rFonts w:ascii="宋体" w:hAnsi="宋体" w:eastAsia="宋体" w:cs="宋体"/>
      <w:sz w:val="20"/>
      <w:szCs w:val="20"/>
      <w:lang w:val="en-US" w:eastAsia="en-US" w:bidi="ar-SA"/>
    </w:rPr>
  </w:style>
  <w:style w:type="table" w:customStyle="1" w:styleId="7">
    <w:name w:val="Table Normal"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image" Target="media/image5.png"/><Relationship Id="rId7" Type="http://schemas.openxmlformats.org/officeDocument/2006/relationships/image" Target="media/image4.jpeg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368</Words>
  <Characters>408</Characters>
  <Lines>0</Lines>
  <Paragraphs>0</Paragraphs>
  <TotalTime>0</TotalTime>
  <ScaleCrop>false</ScaleCrop>
  <LinksUpToDate>false</LinksUpToDate>
  <CharactersWithSpaces>423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2023-08-28T01:54:00Z</dcterms:created>
  <dc:creator>yoyo</dc:creator>
  <cp:lastModifiedBy>趁早</cp:lastModifiedBy>
  <cp:lastPrinted>2026-05-19T07:07:00Z</cp:lastPrinted>
  <dcterms:modified xsi:type="dcterms:W3CDTF">2026-09-20T00:32:33Z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22954DC2B0484EC6A1F334FCEED10C34_13</vt:lpwstr>
  </property>
  <property fmtid="{D5CDD505-2E9C-101B-9397-08002B2CF9AE}" pid="4" name="KSOTemplateDocerSaveRecord">
    <vt:lpwstr>eyJoZGlkIjoiZDM1MmJhYmJlZGY1OTc1YmQwNGYzMjA0YjNhNmNiOTgiLCJ1c2VySWQiOiIzMzg0NzQ1NDQifQ==</vt:lpwstr>
  </property>
</Properties>
</file>